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925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conserto e a colocação da tampa do bueiro no devido lugar, estando localizado na esquina da rua Arturo Turchetti com a rua Seis, no bairro Jardim São Fernando.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pedido dos moradores peço que seja feita a manutenção da tampa de bueiro neste local, tendo em vista que, o mal encaixe da tampa coloca em risco a segurança dos motoristas e pedestres que passam pelo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