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918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Municipal, reiteradamente, as podas das árvores na calçada da rua Maria Luísa Rodrigues, n° 12, local do “Estacionamento do Gervázio”, no bairro Vila Nossa Senhora Aparecida.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Recebemos nova solicitação através do nosso gabinete, em que o proprietário do "Estacionamento do Gervásio" relata grandes transtornos ocasionados devido as copas das árvores que são excessivamente volumosas, conforme foto anexa. Tratam-se de árvores da espécie de Mangueira, sendo que ocorre diariamente a incidência de frutos caindo no estacionamento, o que pode ocasionar danos nos telhados e veículos estacionados. Não obstante, os galhos das árvores estão atingindo a rede elétrica, ensejando riscos de curto circuito.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