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884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redutores de velocidades por toda extensão da rua Paulo Antônio Braga, no bairro Parque Real.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referida via possui um longo trajeto, que com o tempo veio aumentando a circulação de veículos que atrapalham a fluidez do local devido ao excesso de velocidade praticado, além disso, podem ocorrer inúmeros acidentes envolvendo os pedestres da localidade. Em razão de tal fato, a solicitação faz-se necessária para que os moradores e transeuntes sintam se seguros em relação ao trânsito da via.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13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