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53D6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E3491">
        <w:rPr>
          <w:b/>
          <w:color w:val="000000"/>
        </w:rPr>
        <w:t>7682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53D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“SEMANA MUNICIPAL DE CONSCIENTIZAÇÃO E COMBATE À VIOLÊNCIA CONTRA A PESSOA IDOSA” NO MUNICÍPIO DE POUSO ALEGRE E DÁ OUTRAS PROVIDÊNCIAS.</w:t>
      </w:r>
    </w:p>
    <w:p w:rsidR="00ED09E1" w:rsidRDefault="00ED09E1" w:rsidP="00ED09E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ED09E1" w:rsidRPr="009E1151" w:rsidRDefault="00ED09E1" w:rsidP="00ED09E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</w:t>
      </w:r>
      <w:r w:rsidR="009E3D21"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>: Ver</w:t>
      </w:r>
      <w:r w:rsidR="00ED5853">
        <w:rPr>
          <w:b/>
          <w:sz w:val="20"/>
          <w:szCs w:val="20"/>
        </w:rPr>
        <w:t>eadores</w:t>
      </w:r>
      <w:r>
        <w:rPr>
          <w:b/>
          <w:sz w:val="20"/>
          <w:szCs w:val="20"/>
        </w:rPr>
        <w:t xml:space="preserve"> Dr. Edson e Odair </w:t>
      </w:r>
      <w:proofErr w:type="spellStart"/>
      <w:r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53D6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a “Semana de Conscientização e Combate à Violência Contra a Pessoa Idosa”, a ser realizada anualmente na segunda semana do mês de junho.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“Semana de Conscientização e Combate à Violência Contra a Pessoa Idosa” tem por objetivo promover ações educativas e preventivas destinadas à orientação, conscientização e combate a qualquer tipo de violência contra a pessoa idosa.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Na “Semana de Conscientização e Combate à Violência Contra a Pessoa Idosa”, poderão ser promovidos eventos e atividades para conscientização dos munícipes sobre o tema.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4</w:t>
      </w:r>
      <w:r w:rsidR="00AC428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Os eventos e atividades promovidas poderão ser realizadas através de parcerias com entidades públicas ou privadas, organizações da sociedade civil e profissionais capacitados para tal.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As parcerias com entidades privadas, organizações da sociedade civil </w:t>
      </w:r>
      <w:r w:rsidR="00AC428A">
        <w:rPr>
          <w:rFonts w:ascii="Times New Roman" w:eastAsia="Times New Roman" w:hAnsi="Times New Roman"/>
          <w:color w:val="000000"/>
        </w:rPr>
        <w:t>e profissionais capacitados serão</w:t>
      </w:r>
      <w:r>
        <w:rPr>
          <w:rFonts w:ascii="Times New Roman" w:eastAsia="Times New Roman" w:hAnsi="Times New Roman"/>
          <w:color w:val="000000"/>
        </w:rPr>
        <w:t xml:space="preserve"> por ato voluntário e bilateral, não havendo remuneração pelos envolvimentos nas atividades.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E3491" w:rsidRDefault="003E3491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5</w:t>
      </w:r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E3491">
        <w:rPr>
          <w:rFonts w:ascii="Times New Roman" w:eastAsia="Times New Roman" w:hAnsi="Times New Roman"/>
          <w:color w:val="000000"/>
        </w:rPr>
        <w:t>O Poder Executivo regulamentará, no que couber, a presente Lei.</w:t>
      </w:r>
      <w:r w:rsidRPr="003E3491">
        <w:rPr>
          <w:rFonts w:ascii="Times New Roman" w:eastAsia="Times New Roman" w:hAnsi="Times New Roman"/>
          <w:color w:val="000000"/>
        </w:rPr>
        <w:cr/>
      </w:r>
    </w:p>
    <w:p w:rsidR="00EE4693" w:rsidRDefault="003E3491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6</w:t>
      </w:r>
      <w:r w:rsidR="00AC428A">
        <w:rPr>
          <w:rFonts w:ascii="Times New Roman" w:eastAsia="Times New Roman" w:hAnsi="Times New Roman"/>
          <w:b/>
          <w:color w:val="000000"/>
        </w:rPr>
        <w:t>º</w:t>
      </w:r>
      <w:r w:rsidR="00153D64"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ED5853" w:rsidRDefault="00ED5853" w:rsidP="00ED09E1">
      <w:pPr>
        <w:spacing w:before="240"/>
        <w:jc w:val="center"/>
        <w:rPr>
          <w:color w:val="000000"/>
          <w:lang w:eastAsia="zh-CN"/>
        </w:rPr>
      </w:pPr>
    </w:p>
    <w:p w:rsidR="00ED09E1" w:rsidRPr="008B036F" w:rsidRDefault="00ED09E1" w:rsidP="00ED09E1">
      <w:pPr>
        <w:spacing w:before="240"/>
        <w:jc w:val="center"/>
      </w:pPr>
      <w:bookmarkStart w:id="0" w:name="_GoBack"/>
      <w:bookmarkEnd w:id="0"/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29</w:t>
      </w:r>
      <w:r w:rsidRPr="008B036F">
        <w:t xml:space="preserve"> de </w:t>
      </w:r>
      <w:r>
        <w:t>junho</w:t>
      </w:r>
      <w:r w:rsidRPr="008B036F">
        <w:t xml:space="preserve"> de 2021.</w:t>
      </w:r>
    </w:p>
    <w:p w:rsidR="00ED09E1" w:rsidRDefault="00ED09E1" w:rsidP="00ED09E1">
      <w:pPr>
        <w:jc w:val="center"/>
      </w:pPr>
    </w:p>
    <w:p w:rsidR="00ED09E1" w:rsidRDefault="00ED09E1" w:rsidP="00ED09E1">
      <w:pPr>
        <w:jc w:val="center"/>
      </w:pPr>
    </w:p>
    <w:p w:rsidR="00ED09E1" w:rsidRPr="008B036F" w:rsidRDefault="00ED09E1" w:rsidP="00ED09E1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D09E1" w:rsidRPr="00965F7B" w:rsidTr="00BB206E">
        <w:tc>
          <w:tcPr>
            <w:tcW w:w="5097" w:type="dxa"/>
            <w:shd w:val="clear" w:color="auto" w:fill="auto"/>
          </w:tcPr>
          <w:p w:rsidR="00ED09E1" w:rsidRPr="00965F7B" w:rsidRDefault="00ED09E1" w:rsidP="00BB206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ED09E1" w:rsidRPr="00965F7B" w:rsidRDefault="00ED09E1" w:rsidP="00BB206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ED09E1" w:rsidRPr="00965F7B" w:rsidTr="00BB206E">
        <w:tc>
          <w:tcPr>
            <w:tcW w:w="5097" w:type="dxa"/>
            <w:shd w:val="clear" w:color="auto" w:fill="auto"/>
          </w:tcPr>
          <w:p w:rsidR="00ED09E1" w:rsidRPr="00965F7B" w:rsidRDefault="00ED09E1" w:rsidP="00BB206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ED09E1" w:rsidRPr="00965F7B" w:rsidRDefault="00ED09E1" w:rsidP="00BB206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ED09E1" w:rsidRPr="00920AA9" w:rsidRDefault="00ED09E1" w:rsidP="00ED09E1">
      <w:pPr>
        <w:spacing w:line="142" w:lineRule="auto"/>
        <w:jc w:val="center"/>
        <w:rPr>
          <w:color w:val="000000"/>
        </w:rPr>
      </w:pPr>
    </w:p>
    <w:p w:rsidR="00A0119B" w:rsidRDefault="00A0119B" w:rsidP="00ED09E1">
      <w:pPr>
        <w:rPr>
          <w:color w:val="000000"/>
        </w:rPr>
      </w:pPr>
    </w:p>
    <w:sectPr w:rsidR="00A0119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24" w:rsidRDefault="00D74F24">
      <w:r>
        <w:separator/>
      </w:r>
    </w:p>
  </w:endnote>
  <w:endnote w:type="continuationSeparator" w:id="0">
    <w:p w:rsidR="00D74F24" w:rsidRDefault="00D7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3D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24" w:rsidRDefault="00D74F24">
      <w:r>
        <w:separator/>
      </w:r>
    </w:p>
  </w:footnote>
  <w:footnote w:type="continuationSeparator" w:id="0">
    <w:p w:rsidR="00D74F24" w:rsidRDefault="00D7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3D6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34AA"/>
    <w:rsid w:val="00153D64"/>
    <w:rsid w:val="00182AE8"/>
    <w:rsid w:val="00194990"/>
    <w:rsid w:val="001A2889"/>
    <w:rsid w:val="00217FD1"/>
    <w:rsid w:val="00291B86"/>
    <w:rsid w:val="0031302D"/>
    <w:rsid w:val="003776C3"/>
    <w:rsid w:val="003A7679"/>
    <w:rsid w:val="003E3491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7718B"/>
    <w:rsid w:val="009B40CC"/>
    <w:rsid w:val="009E3D21"/>
    <w:rsid w:val="00A0119B"/>
    <w:rsid w:val="00A05C02"/>
    <w:rsid w:val="00AB796A"/>
    <w:rsid w:val="00AC428A"/>
    <w:rsid w:val="00AD7F4A"/>
    <w:rsid w:val="00AF09C1"/>
    <w:rsid w:val="00BB45E0"/>
    <w:rsid w:val="00C865D7"/>
    <w:rsid w:val="00C94212"/>
    <w:rsid w:val="00D250BC"/>
    <w:rsid w:val="00D32D69"/>
    <w:rsid w:val="00D356A2"/>
    <w:rsid w:val="00D74F24"/>
    <w:rsid w:val="00DC3901"/>
    <w:rsid w:val="00EB11D7"/>
    <w:rsid w:val="00EC64AC"/>
    <w:rsid w:val="00ED09E1"/>
    <w:rsid w:val="00ED5853"/>
    <w:rsid w:val="00EE46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2021-06-30T16:31:00Z</dcterms:created>
  <dcterms:modified xsi:type="dcterms:W3CDTF">2021-06-30T16:49:00Z</dcterms:modified>
</cp:coreProperties>
</file>