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605" w:rsidRDefault="00AB3605" w:rsidP="00FB5408">
      <w:pPr>
        <w:spacing w:line="360" w:lineRule="auto"/>
        <w:rPr>
          <w:b/>
          <w:sz w:val="24"/>
          <w:szCs w:val="24"/>
        </w:rPr>
      </w:pPr>
    </w:p>
    <w:p w:rsidR="00FB5408" w:rsidRDefault="00FB5408" w:rsidP="00FB5408">
      <w:pPr>
        <w:spacing w:line="360" w:lineRule="auto"/>
        <w:rPr>
          <w:rFonts w:cstheme="minorHAnsi"/>
          <w:b/>
          <w:sz w:val="24"/>
          <w:szCs w:val="24"/>
        </w:rPr>
      </w:pPr>
      <w:r w:rsidRPr="00595FB7">
        <w:rPr>
          <w:rFonts w:cstheme="minorHAnsi"/>
          <w:b/>
          <w:sz w:val="24"/>
          <w:szCs w:val="24"/>
        </w:rPr>
        <w:t xml:space="preserve">OFÍCIO Nº </w:t>
      </w:r>
      <w:r w:rsidR="006B7AED">
        <w:rPr>
          <w:rFonts w:cstheme="minorHAnsi"/>
          <w:b/>
          <w:sz w:val="24"/>
          <w:szCs w:val="24"/>
        </w:rPr>
        <w:t>117</w:t>
      </w:r>
      <w:r w:rsidRPr="00595FB7">
        <w:rPr>
          <w:rFonts w:cstheme="minorHAnsi"/>
          <w:b/>
          <w:sz w:val="24"/>
          <w:szCs w:val="24"/>
        </w:rPr>
        <w:t>/2021</w:t>
      </w:r>
    </w:p>
    <w:p w:rsidR="00E34EC3" w:rsidRPr="00595FB7" w:rsidRDefault="00E34EC3" w:rsidP="00FB5408">
      <w:pPr>
        <w:spacing w:line="360" w:lineRule="auto"/>
        <w:rPr>
          <w:rFonts w:cstheme="minorHAnsi"/>
          <w:b/>
          <w:sz w:val="24"/>
          <w:szCs w:val="24"/>
        </w:rPr>
      </w:pPr>
    </w:p>
    <w:p w:rsidR="00605F2C" w:rsidRPr="00595FB7" w:rsidRDefault="00605F2C" w:rsidP="00AB3605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:rsidR="00D24575" w:rsidRPr="00595FB7" w:rsidRDefault="00FB5408" w:rsidP="00FB5408">
      <w:pPr>
        <w:spacing w:line="360" w:lineRule="auto"/>
        <w:jc w:val="right"/>
        <w:rPr>
          <w:rFonts w:cstheme="minorHAnsi"/>
          <w:sz w:val="24"/>
          <w:szCs w:val="24"/>
        </w:rPr>
      </w:pPr>
      <w:r w:rsidRPr="00595FB7">
        <w:rPr>
          <w:rFonts w:cstheme="minorHAnsi"/>
          <w:sz w:val="24"/>
          <w:szCs w:val="24"/>
        </w:rPr>
        <w:t xml:space="preserve">Pouso Alegre, </w:t>
      </w:r>
      <w:r w:rsidR="00A1457C">
        <w:rPr>
          <w:rFonts w:cstheme="minorHAnsi"/>
          <w:sz w:val="24"/>
          <w:szCs w:val="24"/>
        </w:rPr>
        <w:t>21</w:t>
      </w:r>
      <w:r w:rsidRPr="00595FB7">
        <w:rPr>
          <w:rFonts w:cstheme="minorHAnsi"/>
          <w:sz w:val="24"/>
          <w:szCs w:val="24"/>
        </w:rPr>
        <w:t xml:space="preserve"> de </w:t>
      </w:r>
      <w:r w:rsidR="00A1457C">
        <w:rPr>
          <w:rFonts w:cstheme="minorHAnsi"/>
          <w:sz w:val="24"/>
          <w:szCs w:val="24"/>
        </w:rPr>
        <w:t>maio</w:t>
      </w:r>
      <w:r w:rsidRPr="00595FB7">
        <w:rPr>
          <w:rFonts w:cstheme="minorHAnsi"/>
          <w:sz w:val="24"/>
          <w:szCs w:val="24"/>
        </w:rPr>
        <w:t xml:space="preserve"> de 2021.</w:t>
      </w:r>
    </w:p>
    <w:p w:rsidR="00FB5408" w:rsidRDefault="00FB5408" w:rsidP="00FB5408">
      <w:pPr>
        <w:spacing w:line="360" w:lineRule="auto"/>
        <w:jc w:val="right"/>
        <w:rPr>
          <w:rFonts w:cstheme="minorHAnsi"/>
          <w:sz w:val="24"/>
          <w:szCs w:val="24"/>
        </w:rPr>
      </w:pPr>
    </w:p>
    <w:p w:rsidR="00E34EC3" w:rsidRPr="00595FB7" w:rsidRDefault="00E34EC3" w:rsidP="00FB5408">
      <w:pPr>
        <w:spacing w:line="360" w:lineRule="auto"/>
        <w:jc w:val="right"/>
        <w:rPr>
          <w:rFonts w:cstheme="minorHAnsi"/>
          <w:sz w:val="24"/>
          <w:szCs w:val="24"/>
        </w:rPr>
      </w:pPr>
    </w:p>
    <w:p w:rsidR="00A42C9F" w:rsidRPr="00595FB7" w:rsidRDefault="00A42C9F" w:rsidP="00A42C9F">
      <w:pPr>
        <w:spacing w:after="0"/>
        <w:rPr>
          <w:rFonts w:cstheme="minorHAnsi"/>
          <w:sz w:val="24"/>
          <w:szCs w:val="24"/>
        </w:rPr>
      </w:pPr>
      <w:proofErr w:type="spellStart"/>
      <w:r w:rsidRPr="00595FB7">
        <w:rPr>
          <w:rFonts w:cstheme="minorHAnsi"/>
          <w:sz w:val="24"/>
          <w:szCs w:val="24"/>
        </w:rPr>
        <w:t>Exmº</w:t>
      </w:r>
      <w:proofErr w:type="spellEnd"/>
      <w:r w:rsidRPr="00595FB7">
        <w:rPr>
          <w:rFonts w:cstheme="minorHAnsi"/>
          <w:sz w:val="24"/>
          <w:szCs w:val="24"/>
        </w:rPr>
        <w:t>. Sr. Presidente da Câmara Municipal de Pouso Alegre</w:t>
      </w:r>
    </w:p>
    <w:p w:rsidR="00A42C9F" w:rsidRPr="00595FB7" w:rsidRDefault="00A42C9F" w:rsidP="00A42C9F">
      <w:pPr>
        <w:spacing w:after="0"/>
        <w:rPr>
          <w:rFonts w:cstheme="minorHAnsi"/>
          <w:sz w:val="24"/>
          <w:szCs w:val="24"/>
        </w:rPr>
      </w:pPr>
    </w:p>
    <w:p w:rsidR="00A42C9F" w:rsidRPr="00595FB7" w:rsidRDefault="00A42C9F" w:rsidP="00A42C9F">
      <w:pPr>
        <w:spacing w:after="0"/>
        <w:rPr>
          <w:rFonts w:cstheme="minorHAnsi"/>
          <w:sz w:val="24"/>
          <w:szCs w:val="24"/>
        </w:rPr>
      </w:pPr>
      <w:r w:rsidRPr="00595FB7">
        <w:rPr>
          <w:rFonts w:cstheme="minorHAnsi"/>
          <w:sz w:val="24"/>
          <w:szCs w:val="24"/>
        </w:rPr>
        <w:t>Ver. Bruno Dias</w:t>
      </w:r>
    </w:p>
    <w:p w:rsidR="004E3967" w:rsidRPr="00595FB7" w:rsidRDefault="004E3967" w:rsidP="00605F2C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FB5408" w:rsidRPr="00595FB7" w:rsidRDefault="00FB5408" w:rsidP="00605F2C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595FB7">
        <w:rPr>
          <w:rFonts w:cstheme="minorHAnsi"/>
          <w:b/>
          <w:sz w:val="24"/>
          <w:szCs w:val="24"/>
        </w:rPr>
        <w:t xml:space="preserve">Assunto: </w:t>
      </w:r>
      <w:r w:rsidR="00605F2C" w:rsidRPr="00595FB7">
        <w:rPr>
          <w:rFonts w:cstheme="minorHAnsi"/>
          <w:sz w:val="24"/>
          <w:szCs w:val="24"/>
        </w:rPr>
        <w:t xml:space="preserve"> </w:t>
      </w:r>
      <w:r w:rsidR="00A1457C">
        <w:rPr>
          <w:rFonts w:cstheme="minorHAnsi"/>
          <w:sz w:val="24"/>
          <w:szCs w:val="24"/>
        </w:rPr>
        <w:t>Transporte de participantes da Gincana do Saber</w:t>
      </w:r>
    </w:p>
    <w:p w:rsidR="00856133" w:rsidRDefault="00605F2C" w:rsidP="004E39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95FB7">
        <w:rPr>
          <w:rFonts w:cstheme="minorHAnsi"/>
          <w:b/>
          <w:sz w:val="24"/>
          <w:szCs w:val="24"/>
        </w:rPr>
        <w:tab/>
      </w:r>
      <w:r w:rsidRPr="00595FB7">
        <w:rPr>
          <w:rFonts w:cstheme="minorHAnsi"/>
          <w:b/>
          <w:sz w:val="24"/>
          <w:szCs w:val="24"/>
        </w:rPr>
        <w:tab/>
      </w:r>
    </w:p>
    <w:p w:rsidR="00856133" w:rsidRDefault="00856133" w:rsidP="00856133">
      <w:pPr>
        <w:spacing w:after="0" w:line="360" w:lineRule="auto"/>
        <w:ind w:left="708" w:firstLine="708"/>
        <w:jc w:val="both"/>
        <w:rPr>
          <w:rFonts w:cstheme="minorHAnsi"/>
          <w:sz w:val="24"/>
          <w:szCs w:val="24"/>
        </w:rPr>
      </w:pPr>
    </w:p>
    <w:p w:rsidR="00FB5408" w:rsidRDefault="00605F2C" w:rsidP="006B7AED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 w:rsidRPr="00595FB7">
        <w:rPr>
          <w:rFonts w:cstheme="minorHAnsi"/>
          <w:sz w:val="24"/>
          <w:szCs w:val="24"/>
        </w:rPr>
        <w:t xml:space="preserve">Senhor </w:t>
      </w:r>
      <w:r w:rsidR="00A42C9F" w:rsidRPr="00595FB7">
        <w:rPr>
          <w:rFonts w:cstheme="minorHAnsi"/>
          <w:sz w:val="24"/>
          <w:szCs w:val="24"/>
        </w:rPr>
        <w:t>Presidente</w:t>
      </w:r>
      <w:r w:rsidRPr="00595FB7">
        <w:rPr>
          <w:rFonts w:cstheme="minorHAnsi"/>
          <w:sz w:val="24"/>
          <w:szCs w:val="24"/>
        </w:rPr>
        <w:t>,</w:t>
      </w:r>
    </w:p>
    <w:p w:rsidR="00856133" w:rsidRDefault="00856133" w:rsidP="006B7AED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</w:p>
    <w:p w:rsidR="00856133" w:rsidRPr="00595FB7" w:rsidRDefault="00856133" w:rsidP="006B7AED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</w:p>
    <w:p w:rsidR="00411398" w:rsidRDefault="00605F2C" w:rsidP="006B7AED">
      <w:pPr>
        <w:spacing w:line="276" w:lineRule="auto"/>
        <w:jc w:val="both"/>
        <w:rPr>
          <w:rFonts w:cstheme="minorHAnsi"/>
          <w:sz w:val="24"/>
          <w:szCs w:val="24"/>
        </w:rPr>
      </w:pPr>
      <w:r w:rsidRPr="00595FB7">
        <w:rPr>
          <w:rFonts w:cstheme="minorHAnsi"/>
          <w:sz w:val="24"/>
          <w:szCs w:val="24"/>
        </w:rPr>
        <w:tab/>
      </w:r>
      <w:r w:rsidRPr="00595FB7">
        <w:rPr>
          <w:rFonts w:cstheme="minorHAnsi"/>
          <w:sz w:val="24"/>
          <w:szCs w:val="24"/>
        </w:rPr>
        <w:tab/>
      </w:r>
      <w:r w:rsidR="00A42C9F" w:rsidRPr="00595FB7">
        <w:rPr>
          <w:rFonts w:cstheme="minorHAnsi"/>
          <w:sz w:val="24"/>
          <w:szCs w:val="24"/>
        </w:rPr>
        <w:t xml:space="preserve">A Escola do Legislativo de Pouso Alegre, desenvolve </w:t>
      </w:r>
      <w:r w:rsidR="00411398">
        <w:rPr>
          <w:rFonts w:cstheme="minorHAnsi"/>
          <w:sz w:val="24"/>
          <w:szCs w:val="24"/>
        </w:rPr>
        <w:t>as Gincanas do Saber desde 2008 e atingindo hoje estudantes dos ensinos fundamental I, II e médio, em que representantes das escolas públicas e particulares têm a oportunidade de p</w:t>
      </w:r>
      <w:r w:rsidR="00411398" w:rsidRPr="00411398">
        <w:rPr>
          <w:rFonts w:cstheme="minorHAnsi"/>
          <w:sz w:val="24"/>
          <w:szCs w:val="24"/>
        </w:rPr>
        <w:t>articipação no Poder Legislativo através de uma dinâmica de perguntas e respostas</w:t>
      </w:r>
      <w:r w:rsidR="00411398">
        <w:rPr>
          <w:rFonts w:cstheme="minorHAnsi"/>
          <w:sz w:val="24"/>
          <w:szCs w:val="24"/>
        </w:rPr>
        <w:t>, como a culminância da formação político cidadã trabalhada ao longo do ano</w:t>
      </w:r>
      <w:r w:rsidR="00411398" w:rsidRPr="00411398">
        <w:rPr>
          <w:rFonts w:cstheme="minorHAnsi"/>
          <w:sz w:val="24"/>
          <w:szCs w:val="24"/>
        </w:rPr>
        <w:t>.</w:t>
      </w:r>
    </w:p>
    <w:p w:rsidR="00411398" w:rsidRDefault="00411398" w:rsidP="006B7AED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Para que </w:t>
      </w:r>
      <w:r w:rsidR="006B7AED">
        <w:rPr>
          <w:rFonts w:cstheme="minorHAnsi"/>
          <w:sz w:val="24"/>
          <w:szCs w:val="24"/>
        </w:rPr>
        <w:t xml:space="preserve">as </w:t>
      </w:r>
      <w:r>
        <w:rPr>
          <w:rFonts w:cstheme="minorHAnsi"/>
          <w:sz w:val="24"/>
          <w:szCs w:val="24"/>
        </w:rPr>
        <w:t xml:space="preserve">atividades sejam realizadas com êxito, anualmente são contratados serviços de transporte de vans para transportar os participantes (15 de um total de 18), enquanto que os 3 restantes </w:t>
      </w:r>
      <w:proofErr w:type="spellStart"/>
      <w:r>
        <w:rPr>
          <w:rFonts w:cstheme="minorHAnsi"/>
          <w:sz w:val="24"/>
          <w:szCs w:val="24"/>
        </w:rPr>
        <w:t>por</w:t>
      </w:r>
      <w:proofErr w:type="spellEnd"/>
      <w:r>
        <w:rPr>
          <w:rFonts w:cstheme="minorHAnsi"/>
          <w:sz w:val="24"/>
          <w:szCs w:val="24"/>
        </w:rPr>
        <w:t xml:space="preserve"> meio do apoio de um veículo oficial. Contudo, com as restrições </w:t>
      </w:r>
      <w:r w:rsidR="00856133">
        <w:rPr>
          <w:rFonts w:cstheme="minorHAnsi"/>
          <w:sz w:val="24"/>
          <w:szCs w:val="24"/>
        </w:rPr>
        <w:t xml:space="preserve">em razão da pandemia, neste ano de 2021, serão contratadas duas vans para transportar 12 participantes (4 escolas), enquanto que para as demais será necessário o uso </w:t>
      </w:r>
      <w:r w:rsidR="00856133" w:rsidRPr="00856133">
        <w:rPr>
          <w:rFonts w:cstheme="minorHAnsi"/>
          <w:sz w:val="24"/>
          <w:szCs w:val="24"/>
        </w:rPr>
        <w:t>de dois veículos oficiais e motoristas.</w:t>
      </w:r>
    </w:p>
    <w:p w:rsidR="00856133" w:rsidRPr="00856133" w:rsidRDefault="006B7AED" w:rsidP="006B7AED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ab/>
      </w:r>
      <w:r>
        <w:rPr>
          <w:rFonts w:cstheme="minorHAnsi"/>
          <w:b/>
          <w:sz w:val="24"/>
          <w:szCs w:val="24"/>
        </w:rPr>
        <w:tab/>
        <w:t>Portanto, venh</w:t>
      </w:r>
      <w:r w:rsidR="00856133" w:rsidRPr="00856133">
        <w:rPr>
          <w:rFonts w:cstheme="minorHAnsi"/>
          <w:b/>
          <w:sz w:val="24"/>
          <w:szCs w:val="24"/>
        </w:rPr>
        <w:t>o por meio deste, solicitar que sejam designados dois motoristas para fazer o transporte d</w:t>
      </w:r>
      <w:r>
        <w:rPr>
          <w:rFonts w:cstheme="minorHAnsi"/>
          <w:b/>
          <w:sz w:val="24"/>
          <w:szCs w:val="24"/>
        </w:rPr>
        <w:t>e 6</w:t>
      </w:r>
      <w:r w:rsidR="00856133" w:rsidRPr="00856133">
        <w:rPr>
          <w:rFonts w:cstheme="minorHAnsi"/>
          <w:b/>
          <w:sz w:val="24"/>
          <w:szCs w:val="24"/>
        </w:rPr>
        <w:t xml:space="preserve"> participantes</w:t>
      </w:r>
      <w:r>
        <w:rPr>
          <w:rFonts w:cstheme="minorHAnsi"/>
          <w:b/>
          <w:sz w:val="24"/>
          <w:szCs w:val="24"/>
        </w:rPr>
        <w:t>, por meio dos veículos oficiais,</w:t>
      </w:r>
      <w:r w:rsidR="00856133" w:rsidRPr="00856133">
        <w:rPr>
          <w:rFonts w:cstheme="minorHAnsi"/>
          <w:b/>
          <w:sz w:val="24"/>
          <w:szCs w:val="24"/>
        </w:rPr>
        <w:t xml:space="preserve"> para as Gincanas do Saber que ocorrerão na segunda quinzena de setembro e primeira semana de outubro; sempre ocorrendo no período matutino (ida às 7hs e volta às 11hs).</w:t>
      </w:r>
    </w:p>
    <w:p w:rsidR="00A42C9F" w:rsidRDefault="00A42C9F" w:rsidP="006B7AED">
      <w:pPr>
        <w:spacing w:line="276" w:lineRule="auto"/>
        <w:jc w:val="both"/>
        <w:rPr>
          <w:rFonts w:cstheme="minorHAnsi"/>
          <w:sz w:val="24"/>
          <w:szCs w:val="24"/>
        </w:rPr>
      </w:pPr>
      <w:bookmarkStart w:id="0" w:name="_GoBack"/>
      <w:r w:rsidRPr="00A42C9F">
        <w:rPr>
          <w:rFonts w:cstheme="minorHAnsi"/>
          <w:sz w:val="24"/>
          <w:szCs w:val="24"/>
        </w:rPr>
        <w:tab/>
      </w:r>
      <w:r w:rsidR="00540362">
        <w:rPr>
          <w:rFonts w:cstheme="minorHAnsi"/>
          <w:sz w:val="24"/>
          <w:szCs w:val="24"/>
        </w:rPr>
        <w:tab/>
      </w:r>
      <w:r w:rsidRPr="00A42C9F">
        <w:rPr>
          <w:rFonts w:cstheme="minorHAnsi"/>
          <w:sz w:val="24"/>
          <w:szCs w:val="24"/>
        </w:rPr>
        <w:t xml:space="preserve">Certo de poder contar com o vosso apoio para a aprovação da referida </w:t>
      </w:r>
      <w:bookmarkEnd w:id="0"/>
      <w:r w:rsidRPr="00A42C9F">
        <w:rPr>
          <w:rFonts w:cstheme="minorHAnsi"/>
          <w:sz w:val="24"/>
          <w:szCs w:val="24"/>
        </w:rPr>
        <w:t xml:space="preserve">solicitação, desde já agradeço a atenção.  </w:t>
      </w:r>
    </w:p>
    <w:p w:rsidR="006B7AED" w:rsidRPr="00A42C9F" w:rsidRDefault="006B7AED" w:rsidP="006B7AED">
      <w:pPr>
        <w:spacing w:line="276" w:lineRule="auto"/>
        <w:jc w:val="both"/>
        <w:rPr>
          <w:rFonts w:cstheme="minorHAnsi"/>
        </w:rPr>
      </w:pPr>
    </w:p>
    <w:p w:rsidR="00FB5408" w:rsidRDefault="0094004B" w:rsidP="006B7AE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5F2C">
        <w:rPr>
          <w:sz w:val="24"/>
          <w:szCs w:val="24"/>
        </w:rPr>
        <w:t>Atenciosamente,</w:t>
      </w:r>
    </w:p>
    <w:p w:rsidR="00AB3605" w:rsidRDefault="00AB3605" w:rsidP="00AB3605">
      <w:pPr>
        <w:spacing w:after="0" w:line="240" w:lineRule="auto"/>
        <w:jc w:val="center"/>
        <w:rPr>
          <w:noProof/>
          <w:sz w:val="24"/>
          <w:szCs w:val="24"/>
          <w:lang w:eastAsia="pt-BR"/>
        </w:rPr>
      </w:pPr>
    </w:p>
    <w:p w:rsidR="005D3E31" w:rsidRDefault="005D3E31" w:rsidP="00AB3605">
      <w:pPr>
        <w:spacing w:after="0" w:line="240" w:lineRule="auto"/>
        <w:jc w:val="center"/>
        <w:rPr>
          <w:noProof/>
          <w:sz w:val="24"/>
          <w:szCs w:val="24"/>
          <w:lang w:eastAsia="pt-BR"/>
        </w:rPr>
      </w:pPr>
    </w:p>
    <w:p w:rsidR="005D3E31" w:rsidRDefault="005D3E31" w:rsidP="00AB3605">
      <w:pPr>
        <w:spacing w:after="0" w:line="240" w:lineRule="auto"/>
        <w:jc w:val="center"/>
        <w:rPr>
          <w:noProof/>
          <w:sz w:val="24"/>
          <w:szCs w:val="24"/>
          <w:lang w:eastAsia="pt-BR"/>
        </w:rPr>
      </w:pPr>
    </w:p>
    <w:p w:rsidR="005D3E31" w:rsidRDefault="005D3E31" w:rsidP="00AB3605">
      <w:pPr>
        <w:spacing w:after="0" w:line="240" w:lineRule="auto"/>
        <w:jc w:val="center"/>
        <w:rPr>
          <w:sz w:val="24"/>
          <w:szCs w:val="24"/>
        </w:rPr>
      </w:pPr>
    </w:p>
    <w:p w:rsidR="00E34EC3" w:rsidRDefault="00E34EC3" w:rsidP="00AB3605">
      <w:pPr>
        <w:spacing w:after="0" w:line="240" w:lineRule="auto"/>
        <w:jc w:val="center"/>
        <w:rPr>
          <w:sz w:val="24"/>
          <w:szCs w:val="24"/>
        </w:rPr>
      </w:pPr>
    </w:p>
    <w:p w:rsidR="00E34EC3" w:rsidRDefault="00E34EC3" w:rsidP="00AB3605">
      <w:pPr>
        <w:spacing w:after="0" w:line="240" w:lineRule="auto"/>
        <w:jc w:val="center"/>
        <w:rPr>
          <w:sz w:val="24"/>
          <w:szCs w:val="24"/>
        </w:rPr>
      </w:pPr>
    </w:p>
    <w:p w:rsidR="00E34EC3" w:rsidRDefault="00E34EC3" w:rsidP="00AB3605">
      <w:pPr>
        <w:spacing w:after="0" w:line="240" w:lineRule="auto"/>
        <w:jc w:val="center"/>
        <w:rPr>
          <w:sz w:val="24"/>
          <w:szCs w:val="24"/>
        </w:rPr>
      </w:pPr>
    </w:p>
    <w:p w:rsidR="0094004B" w:rsidRDefault="0094004B" w:rsidP="00AB360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605F2C" w:rsidRPr="0094004B" w:rsidRDefault="00605F2C" w:rsidP="00605F2C">
      <w:pPr>
        <w:spacing w:after="0" w:line="240" w:lineRule="auto"/>
        <w:jc w:val="center"/>
        <w:rPr>
          <w:b/>
          <w:sz w:val="24"/>
          <w:szCs w:val="24"/>
        </w:rPr>
      </w:pPr>
      <w:r w:rsidRPr="0094004B">
        <w:rPr>
          <w:b/>
          <w:sz w:val="24"/>
          <w:szCs w:val="24"/>
        </w:rPr>
        <w:t>Leandro Morais</w:t>
      </w:r>
    </w:p>
    <w:p w:rsidR="0094004B" w:rsidRDefault="0094004B" w:rsidP="00605F2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Presidente da </w:t>
      </w:r>
      <w:r w:rsidR="00605F2C">
        <w:rPr>
          <w:sz w:val="24"/>
          <w:szCs w:val="24"/>
        </w:rPr>
        <w:t>Escola do Legislativo</w:t>
      </w:r>
    </w:p>
    <w:p w:rsidR="00FB5408" w:rsidRDefault="00605F2C" w:rsidP="00605F2C">
      <w:pPr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Pouso Alegre</w:t>
      </w:r>
    </w:p>
    <w:p w:rsidR="00A42C9F" w:rsidRDefault="00A42C9F" w:rsidP="00A42C9F">
      <w:pPr>
        <w:spacing w:after="0" w:line="240" w:lineRule="auto"/>
        <w:jc w:val="both"/>
        <w:rPr>
          <w:sz w:val="24"/>
          <w:szCs w:val="24"/>
        </w:rPr>
      </w:pPr>
    </w:p>
    <w:sectPr w:rsidR="00A42C9F" w:rsidSect="00FB5408">
      <w:headerReference w:type="default" r:id="rId6"/>
      <w:footerReference w:type="default" r:id="rId7"/>
      <w:pgSz w:w="11906" w:h="16838"/>
      <w:pgMar w:top="2552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37C" w:rsidRDefault="0088737C" w:rsidP="000B32A8">
      <w:pPr>
        <w:spacing w:after="0" w:line="240" w:lineRule="auto"/>
      </w:pPr>
      <w:r>
        <w:separator/>
      </w:r>
    </w:p>
  </w:endnote>
  <w:endnote w:type="continuationSeparator" w:id="0">
    <w:p w:rsidR="0088737C" w:rsidRDefault="0088737C" w:rsidP="000B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A94" w:rsidRPr="00AD4A94" w:rsidRDefault="00AD4A94">
    <w:pPr>
      <w:pStyle w:val="Rodap"/>
      <w:rPr>
        <w:sz w:val="16"/>
        <w:szCs w:val="16"/>
      </w:rPr>
    </w:pPr>
    <w:r w:rsidRPr="00AD4A94">
      <w:rPr>
        <w:noProof/>
        <w:sz w:val="16"/>
        <w:szCs w:val="16"/>
        <w:lang w:eastAsia="pt-B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-271145</wp:posOffset>
              </wp:positionH>
              <wp:positionV relativeFrom="paragraph">
                <wp:posOffset>-7620</wp:posOffset>
              </wp:positionV>
              <wp:extent cx="5953125" cy="1404620"/>
              <wp:effectExtent l="0" t="0" r="9525" b="6985"/>
              <wp:wrapSquare wrapText="bothSides"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31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4A94" w:rsidRDefault="00AD4A94">
                          <w:r w:rsidRPr="00AD4A94">
                            <w:rPr>
                              <w:sz w:val="16"/>
                              <w:szCs w:val="16"/>
                            </w:rPr>
                            <w:t>Av. São Francisco, nº 320 – Primavera – Pouso Alegre – MG – 37552-030- Fone: (35) 3429-6500 / 3429-6501 / Site: www.cmpa.mg.gov.br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1.35pt;margin-top:-.6pt;width:468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" stroked="f">
              <v:textbox style="mso-fit-shape-to-text:t">
                <w:txbxContent>
                  <w:p w:rsidR="00AD4A94" w:rsidRDefault="00AD4A94">
                    <w:r w:rsidRPr="00AD4A94">
                      <w:rPr>
                        <w:sz w:val="16"/>
                        <w:szCs w:val="16"/>
                      </w:rPr>
                      <w:t>Av. São Francisco, nº 320 – Primavera – Pouso Alegre – MG – 37552-030- Fone: (35) 3429-6500 / 3429-6501 / Site: www.cmpa.mg.gov.br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D4A94"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-280035</wp:posOffset>
              </wp:positionH>
              <wp:positionV relativeFrom="paragraph">
                <wp:posOffset>-102870</wp:posOffset>
              </wp:positionV>
              <wp:extent cx="5953125" cy="0"/>
              <wp:effectExtent l="0" t="0" r="28575" b="1905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1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3841C0" id="Conector reto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2.05pt,-8.1pt" to="446.7pt,-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" strokecolor="black [3213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37C" w:rsidRDefault="0088737C" w:rsidP="000B32A8">
      <w:pPr>
        <w:spacing w:after="0" w:line="240" w:lineRule="auto"/>
      </w:pPr>
      <w:r>
        <w:separator/>
      </w:r>
    </w:p>
  </w:footnote>
  <w:footnote w:type="continuationSeparator" w:id="0">
    <w:p w:rsidR="0088737C" w:rsidRDefault="0088737C" w:rsidP="000B3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2A8" w:rsidRDefault="000B32A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-70485</wp:posOffset>
          </wp:positionH>
          <wp:positionV relativeFrom="paragraph">
            <wp:posOffset>-88265</wp:posOffset>
          </wp:positionV>
          <wp:extent cx="809625" cy="882650"/>
          <wp:effectExtent l="0" t="0" r="952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mp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805815</wp:posOffset>
              </wp:positionH>
              <wp:positionV relativeFrom="paragraph">
                <wp:posOffset>-74930</wp:posOffset>
              </wp:positionV>
              <wp:extent cx="5086350" cy="1404620"/>
              <wp:effectExtent l="0" t="0" r="0" b="571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32A8" w:rsidRPr="000B32A8" w:rsidRDefault="000B32A8" w:rsidP="000B32A8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</w:pPr>
                          <w:r w:rsidRPr="000B32A8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CÂMARA MUNICIPAL DE POUSO ALEGRE</w:t>
                          </w:r>
                        </w:p>
                        <w:p w:rsidR="000B32A8" w:rsidRPr="000B32A8" w:rsidRDefault="000B32A8" w:rsidP="000B32A8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</w:pPr>
                          <w:r w:rsidRPr="000B32A8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3.45pt;margin-top:-5.9pt;width:40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" stroked="f">
              <v:textbox style="mso-fit-shape-to-text:t">
                <w:txbxContent>
                  <w:p w:rsidR="000B32A8" w:rsidRPr="000B32A8" w:rsidRDefault="000B32A8" w:rsidP="000B32A8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 w:rsidRPr="000B32A8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CÂMARA MUNICIPAL DE POUSO ALEGRE</w:t>
                    </w:r>
                  </w:p>
                  <w:p w:rsidR="000B32A8" w:rsidRPr="000B32A8" w:rsidRDefault="000B32A8" w:rsidP="000B32A8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 w:rsidRPr="000B32A8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Estado de Minas Gerais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08"/>
    <w:rsid w:val="00015D2A"/>
    <w:rsid w:val="00080B27"/>
    <w:rsid w:val="000B32A8"/>
    <w:rsid w:val="000B7EB3"/>
    <w:rsid w:val="00345643"/>
    <w:rsid w:val="00375FD5"/>
    <w:rsid w:val="003A5438"/>
    <w:rsid w:val="00411398"/>
    <w:rsid w:val="004E3967"/>
    <w:rsid w:val="004F5C98"/>
    <w:rsid w:val="00524D34"/>
    <w:rsid w:val="00540362"/>
    <w:rsid w:val="00595FB7"/>
    <w:rsid w:val="005D3E31"/>
    <w:rsid w:val="005E1F2E"/>
    <w:rsid w:val="00605F2C"/>
    <w:rsid w:val="006B7AED"/>
    <w:rsid w:val="00703209"/>
    <w:rsid w:val="00724F80"/>
    <w:rsid w:val="00741CA3"/>
    <w:rsid w:val="007D346E"/>
    <w:rsid w:val="00856133"/>
    <w:rsid w:val="0087040E"/>
    <w:rsid w:val="0088737C"/>
    <w:rsid w:val="00890CFD"/>
    <w:rsid w:val="0094004B"/>
    <w:rsid w:val="00975124"/>
    <w:rsid w:val="009B5B4A"/>
    <w:rsid w:val="00A1457C"/>
    <w:rsid w:val="00A42C9F"/>
    <w:rsid w:val="00A54E7F"/>
    <w:rsid w:val="00AB3605"/>
    <w:rsid w:val="00AD4A94"/>
    <w:rsid w:val="00B31C10"/>
    <w:rsid w:val="00B46E0A"/>
    <w:rsid w:val="00C337D2"/>
    <w:rsid w:val="00CB104B"/>
    <w:rsid w:val="00D24575"/>
    <w:rsid w:val="00DE1707"/>
    <w:rsid w:val="00E34EC3"/>
    <w:rsid w:val="00E456DD"/>
    <w:rsid w:val="00F200CA"/>
    <w:rsid w:val="00F473FD"/>
    <w:rsid w:val="00FB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CAFAB3-E722-4E17-9775-57E96E3F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32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32A8"/>
  </w:style>
  <w:style w:type="paragraph" w:styleId="Rodap">
    <w:name w:val="footer"/>
    <w:basedOn w:val="Normal"/>
    <w:link w:val="RodapChar"/>
    <w:uiPriority w:val="99"/>
    <w:unhideWhenUsed/>
    <w:rsid w:val="000B32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32A8"/>
  </w:style>
  <w:style w:type="character" w:styleId="Hyperlink">
    <w:name w:val="Hyperlink"/>
    <w:basedOn w:val="Fontepargpadro"/>
    <w:uiPriority w:val="99"/>
    <w:unhideWhenUsed/>
    <w:rsid w:val="00741C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16</cp:revision>
  <dcterms:created xsi:type="dcterms:W3CDTF">2021-04-20T14:39:00Z</dcterms:created>
  <dcterms:modified xsi:type="dcterms:W3CDTF">2021-05-21T14:12:00Z</dcterms:modified>
</cp:coreProperties>
</file>