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70" w:rsidRDefault="00501C70" w:rsidP="00501C70">
      <w:pPr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78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/2021</w:t>
      </w:r>
    </w:p>
    <w:p w:rsidR="00501C70" w:rsidRDefault="00501C70" w:rsidP="00501C70">
      <w:pPr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C70" w:rsidRDefault="00501C70" w:rsidP="00501C70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ADHEMAR GONÇALVES DA SILVA JUNIOR</w:t>
      </w:r>
      <w:r>
        <w:rPr>
          <w:rFonts w:ascii="Times New Roman" w:hAnsi="Times New Roman"/>
          <w:b/>
          <w:sz w:val="24"/>
          <w:szCs w:val="24"/>
        </w:rPr>
        <w:t xml:space="preserve">, MATRÍCULA </w:t>
      </w:r>
      <w:r>
        <w:rPr>
          <w:rFonts w:ascii="Times New Roman" w:hAnsi="Times New Roman"/>
          <w:b/>
          <w:sz w:val="24"/>
          <w:szCs w:val="24"/>
        </w:rPr>
        <w:t>694,</w:t>
      </w:r>
      <w:r>
        <w:rPr>
          <w:rFonts w:ascii="Times New Roman" w:hAnsi="Times New Roman"/>
          <w:b/>
          <w:sz w:val="24"/>
          <w:szCs w:val="24"/>
        </w:rPr>
        <w:t xml:space="preserve"> DO CARGO COMISSIONADO DE ASSESSOR DE GABINETE PARLAMENTAR, PADRÃO CM-05, DA CÂMARA MUNICIPAL DE POUSO ALEGRE.</w:t>
      </w:r>
    </w:p>
    <w:p w:rsidR="00501C70" w:rsidRDefault="00501C70" w:rsidP="00501C70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C70" w:rsidRDefault="00501C70" w:rsidP="00501C70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C70" w:rsidRDefault="00501C70" w:rsidP="00501C7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Bruno Dias, no uso de suas atribuições legais, expede a seguinte</w:t>
      </w:r>
    </w:p>
    <w:p w:rsidR="00501C70" w:rsidRDefault="00501C70" w:rsidP="00501C7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1C70" w:rsidRDefault="00501C70" w:rsidP="00501C70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501C70" w:rsidRDefault="00501C70" w:rsidP="00501C70">
      <w:pPr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C70" w:rsidRDefault="00501C70" w:rsidP="00501C7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- Exonera </w:t>
      </w:r>
      <w:r>
        <w:rPr>
          <w:rFonts w:ascii="Times New Roman" w:hAnsi="Times New Roman" w:cs="Times New Roman"/>
          <w:sz w:val="24"/>
          <w:szCs w:val="24"/>
        </w:rPr>
        <w:t>Adhemar Gonçalves da Silva Junior</w:t>
      </w:r>
      <w:r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694</w:t>
      </w:r>
      <w:r>
        <w:rPr>
          <w:rFonts w:ascii="Times New Roman" w:hAnsi="Times New Roman" w:cs="Times New Roman"/>
          <w:sz w:val="24"/>
          <w:szCs w:val="24"/>
        </w:rPr>
        <w:t xml:space="preserve"> do cargo comissionado de Assessor de Gabinete Parlamentar, Padrão CM-05, com os vencimentos constantes no Anexo I da Lei Municipal nº 5.787, de 24 de janeiro de 2017, a partir de </w:t>
      </w:r>
      <w:r>
        <w:rPr>
          <w:rFonts w:ascii="Times New Roman" w:hAnsi="Times New Roman" w:cs="Times New Roman"/>
          <w:sz w:val="24"/>
          <w:szCs w:val="24"/>
        </w:rPr>
        <w:t>6 de abril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:rsidR="00501C70" w:rsidRDefault="00501C70" w:rsidP="00501C70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2º -</w:t>
      </w:r>
      <w:r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501C70" w:rsidRDefault="00501C70" w:rsidP="00501C70">
      <w:pPr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501C70" w:rsidRDefault="00501C70" w:rsidP="00501C70">
      <w:pPr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501C70" w:rsidRDefault="00501C70" w:rsidP="00501C70">
      <w:pPr>
        <w:spacing w:line="276" w:lineRule="auto"/>
        <w:ind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C70" w:rsidRDefault="00501C70" w:rsidP="00501C7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POUSO ALEGRE,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DE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ABRIL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2021.</w:t>
      </w:r>
    </w:p>
    <w:p w:rsidR="00501C70" w:rsidRDefault="00501C70" w:rsidP="00501C70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01C70" w:rsidTr="007C3577">
        <w:tc>
          <w:tcPr>
            <w:tcW w:w="8575" w:type="dxa"/>
          </w:tcPr>
          <w:p w:rsidR="00501C70" w:rsidRDefault="00501C70" w:rsidP="007C3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BRUNO DIAS</w:t>
            </w:r>
          </w:p>
        </w:tc>
      </w:tr>
      <w:tr w:rsidR="00501C70" w:rsidTr="007C3577">
        <w:tc>
          <w:tcPr>
            <w:tcW w:w="8575" w:type="dxa"/>
          </w:tcPr>
          <w:p w:rsidR="00501C70" w:rsidRPr="00E2111C" w:rsidRDefault="00501C70" w:rsidP="007C3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111C">
              <w:rPr>
                <w:rFonts w:ascii="Times New Roman" w:hAnsi="Times New Roman" w:cs="Times New Roman"/>
                <w:color w:val="000000"/>
              </w:rPr>
              <w:t>PRESIDENTE DA</w:t>
            </w:r>
            <w:proofErr w:type="gramEnd"/>
            <w:r w:rsidRPr="00E2111C">
              <w:rPr>
                <w:rFonts w:ascii="Times New Roman" w:hAnsi="Times New Roman" w:cs="Times New Roman"/>
                <w:color w:val="000000"/>
              </w:rPr>
              <w:t xml:space="preserve"> MESA DIRETORA</w:t>
            </w:r>
          </w:p>
        </w:tc>
      </w:tr>
    </w:tbl>
    <w:p w:rsidR="00395C83" w:rsidRDefault="00501C70"/>
    <w:sectPr w:rsidR="00395C83">
      <w:headerReference w:type="default" r:id="rId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OlSt BT">
    <w:altName w:val="Bookman Old Style"/>
    <w:charset w:val="00"/>
    <w:family w:val="roman"/>
    <w:pitch w:val="default"/>
    <w:sig w:usb0="00000000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F23" w:rsidRDefault="00501C70">
    <w:pPr>
      <w:pStyle w:val="Cabealho"/>
    </w:pPr>
    <w:r>
      <w:rPr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0.55pt;margin-top:-21.7pt;width:86.55pt;height:91.7pt;z-index:251659264;mso-wrap-distance-top:0;mso-wrap-distance-bottom:0;mso-width-relative:page;mso-height-relative:page" o:allowincell="f">
          <v:imagedata r:id="rId1" o:title="" gain="99297f" blacklevel="5243f" grayscale="t"/>
          <w10:wrap type="topAndBottom"/>
        </v:shape>
        <o:OLEObject Type="Embed" ProgID="Word.Picture.8" ShapeID="_x0000_s2049" DrawAspect="Content" ObjectID="_167913722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805BF" wp14:editId="5ED15EAE">
              <wp:simplePos x="0" y="0"/>
              <wp:positionH relativeFrom="column">
                <wp:posOffset>1057275</wp:posOffset>
              </wp:positionH>
              <wp:positionV relativeFrom="paragraph">
                <wp:posOffset>-154305</wp:posOffset>
              </wp:positionV>
              <wp:extent cx="4572000" cy="1043305"/>
              <wp:effectExtent l="12700" t="6985" r="635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 w:rsidR="00BD2F23" w:rsidRDefault="00501C70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BD2F23" w:rsidRDefault="00501C7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37.552-030</w:t>
                          </w:r>
                        </w:p>
                        <w:p w:rsidR="00BD2F23" w:rsidRDefault="00501C7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(35) 3429-6502</w:t>
                          </w:r>
                        </w:p>
                        <w:p w:rsidR="00BD2F23" w:rsidRDefault="00501C70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805B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3.25pt;margin-top:-12.15pt;width:5in;height:8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sIAIAAEYEAAAOAAAAZHJzL2Uyb0RvYy54bWysU8GO0zAQvSPxD5bvNGm3hd2o6Wrpqghp&#10;WZB2+QDHcRIL22Nst0n5esZOtkRwQYgcLDszfn7z3sz2dtCKnITzEkxJl4ucEmE41NK0Jf36fHhz&#10;TYkPzNRMgRElPQtPb3evX217W4gVdKBq4QiCGF/0tqRdCLbIMs87oZlfgBUGgw04zQIeXZvVjvWI&#10;rlW2yvO3WQ+utg648B7/3o9Bukv4TSN4+Nw0XgSiSorcQlpdWqu4ZrstK1rHbCf5RIP9AwvNpMFH&#10;L1D3LDBydPIPKC25Aw9NWHDQGTSN5CLVgNUs89+qeeqYFakWFMfbi0z+/8Hyx9MXR2SN3lFimEaL&#10;9kwOjNSCPIshAFlGjXrrC0x9spgchvcwxPxYr7cPwL95YmDfMdOKO+eg7wSrkWO6mc2ujjg+glT9&#10;J6jxMXYMkICGxukIiJIQREevzhd/kAfh+HO9eYeeY4hjbJmvr67yTWSXseLlunU+fBCgSdyU1GED&#10;JHh2evBhTH1JSfRByfoglUoH11Z75ciJYbMc0jeh+3maMqQv6c1mtRkVmMf830FoGbDrldQlvcaC&#10;sKSRmjJYTBQsajSqFYZqmPyZfKigPqOCDsZmxuHDTQfuByU9NnJJ/fcjc4IS9dGgCzfL9Tp2fjok&#10;BSlx80g1jzDDEaqkgZJxuw/jtBytk22HL42+G7hD5xqZNI2MR1YTfWzW5Mo0WHEa5ueU9Wv8dz8B&#10;AAD//wMAUEsDBBQABgAIAAAAIQBEQrX+3gAAAAsBAAAPAAAAZHJzL2Rvd25yZXYueG1sTI/BTsMw&#10;EETvSPyDtUhcUGsTShSFOFVVgTi3cOHmxtskIl4nsdukfD3bExxn52l2pljPrhNnHEPrScPjUoFA&#10;qrxtqdbw+fG2yECEaMiazhNquGCAdXl7U5jc+ol2eN7HWnAIhdxoaGLscylD1aAzYel7JPaOfnQm&#10;shxraUczcbjrZKJUKp1piT80psdtg9X3/uQ0+On14jwOKnn4+nHv282wOyaD1vd38+YFRMQ5/sFw&#10;rc/VoeROB38iG0THOk2fGdWwSFZPIJjIsuvlwNZKKZBlIf9vKH8BAAD//wMAUEsBAi0AFAAGAAgA&#10;AAAhALaDOJL+AAAA4QEAABMAAAAAAAAAAAAAAAAAAAAAAFtDb250ZW50X1R5cGVzXS54bWxQSwEC&#10;LQAUAAYACAAAACEAOP0h/9YAAACUAQAACwAAAAAAAAAAAAAAAAAvAQAAX3JlbHMvLnJlbHNQSwEC&#10;LQAUAAYACAAAACEA6/q4bCACAABGBAAADgAAAAAAAAAAAAAAAAAuAgAAZHJzL2Uyb0RvYy54bWxQ&#10;SwECLQAUAAYACAAAACEAREK1/t4AAAALAQAADwAAAAAAAAAAAAAAAAB6BAAAZHJzL2Rvd25yZXYu&#10;eG1sUEsFBgAAAAAEAAQA8wAAAIUFAAAAAA==&#10;" strokecolor="white">
              <v:textbox>
                <w:txbxContent>
                  <w:p w:rsidR="00BD2F23" w:rsidRDefault="00501C70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BD2F23" w:rsidRDefault="00501C7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37.552-030</w:t>
                    </w:r>
                  </w:p>
                  <w:p w:rsidR="00BD2F23" w:rsidRDefault="00501C7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(35) 3429-6502</w:t>
                    </w:r>
                  </w:p>
                  <w:p w:rsidR="00BD2F23" w:rsidRDefault="00501C70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>
                        <w:rPr>
                          <w:rStyle w:val="Hyperlink"/>
                          <w:rFonts w:ascii="GoudyOlSt BT" w:hAnsi="GoudyOlSt BT"/>
                          <w:color w:val="0D0D0D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70"/>
    <w:rsid w:val="003866D5"/>
    <w:rsid w:val="00501C70"/>
    <w:rsid w:val="0071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A0E0B27-242C-40F9-A9B0-7C4845FF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70"/>
    <w:pPr>
      <w:spacing w:line="256" w:lineRule="auto"/>
    </w:pPr>
  </w:style>
  <w:style w:type="paragraph" w:styleId="Ttulo1">
    <w:name w:val="heading 1"/>
    <w:basedOn w:val="Normal"/>
    <w:next w:val="Normal"/>
    <w:link w:val="Ttulo1Char"/>
    <w:qFormat/>
    <w:rsid w:val="00501C70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01C7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501C70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1C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501C7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1C7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rsid w:val="00501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C70"/>
  </w:style>
  <w:style w:type="character" w:styleId="Hyperlink">
    <w:name w:val="Hyperlink"/>
    <w:qFormat/>
    <w:rsid w:val="00501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01</dc:creator>
  <cp:keywords/>
  <dc:description/>
  <cp:lastModifiedBy>RH 01</cp:lastModifiedBy>
  <cp:revision>1</cp:revision>
  <dcterms:created xsi:type="dcterms:W3CDTF">2021-04-05T17:12:00Z</dcterms:created>
  <dcterms:modified xsi:type="dcterms:W3CDTF">2021-04-05T17:14:00Z</dcterms:modified>
</cp:coreProperties>
</file>