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F7715" w:rsidP="00BA3FD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730EA">
        <w:rPr>
          <w:b/>
          <w:color w:val="000000"/>
        </w:rPr>
        <w:t>7659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BA3FD1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920AA9" w:rsidRDefault="00C94212" w:rsidP="00BA3FD1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865738" w:rsidRDefault="008F7715" w:rsidP="00BA3FD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VEREADOR ANTÔNIO THEODORO MENDES</w:t>
      </w:r>
      <w:r w:rsidR="00A2084D">
        <w:rPr>
          <w:b/>
        </w:rPr>
        <w:t xml:space="preserve"> (*1936 +2020)</w:t>
      </w:r>
      <w:bookmarkStart w:id="0" w:name="_GoBack"/>
      <w:bookmarkEnd w:id="0"/>
    </w:p>
    <w:p w:rsidR="00C94212" w:rsidRPr="00920AA9" w:rsidRDefault="00C94212" w:rsidP="00BA3FD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BA3FD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F7715" w:rsidP="00BA3FD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A3FD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F7715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77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VEREADOR ANTÔNIO THEODORO MENDES, o espaço </w:t>
      </w:r>
      <w:r w:rsidR="00BA3FD1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úblico utilizado como local de lazer, localizado entre as Ruas Padre Waldomiro do Amaral, Cel. Otávio Meyer e Senador Lúcio Bitencourt, no bairro Santo Antônio.</w:t>
      </w:r>
    </w:p>
    <w:p w:rsidR="00BA3FD1" w:rsidRDefault="00BA3FD1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0796" w:rsidRDefault="008F7715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77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denominação da Praça Vereador José Custódio Ferreira, constante da Lei nº 405 de 1959, não sofrerá qualquer alteração.</w:t>
      </w:r>
    </w:p>
    <w:p w:rsidR="00BA3FD1" w:rsidRDefault="00BA3FD1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0796" w:rsidRDefault="008F7715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774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BA3FD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BA3FD1">
      <w:pPr>
        <w:spacing w:line="283" w:lineRule="auto"/>
        <w:ind w:right="567" w:firstLine="2835"/>
        <w:jc w:val="center"/>
        <w:rPr>
          <w:b/>
          <w:color w:val="000000"/>
        </w:rPr>
      </w:pPr>
    </w:p>
    <w:p w:rsidR="00C94212" w:rsidRDefault="008F7715" w:rsidP="00BA3FD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730EA">
        <w:rPr>
          <w:color w:val="000000"/>
        </w:rPr>
        <w:t>16</w:t>
      </w:r>
      <w:r w:rsidR="003A7679">
        <w:rPr>
          <w:color w:val="000000"/>
        </w:rPr>
        <w:t xml:space="preserve"> de março de 2021</w:t>
      </w:r>
      <w:r>
        <w:rPr>
          <w:color w:val="000000"/>
        </w:rPr>
        <w:t>.</w:t>
      </w:r>
    </w:p>
    <w:p w:rsidR="006E5AF1" w:rsidRDefault="006E5AF1" w:rsidP="00BA3FD1">
      <w:pPr>
        <w:jc w:val="both"/>
        <w:rPr>
          <w:color w:val="000000"/>
        </w:rPr>
      </w:pPr>
    </w:p>
    <w:p w:rsidR="006E5AF1" w:rsidRDefault="006E5AF1" w:rsidP="00BA3FD1">
      <w:pPr>
        <w:jc w:val="both"/>
        <w:rPr>
          <w:color w:val="000000"/>
        </w:rPr>
      </w:pPr>
    </w:p>
    <w:p w:rsidR="006E5AF1" w:rsidRDefault="006E5AF1" w:rsidP="00BA3FD1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60463" w:rsidTr="00BF17E4">
        <w:tc>
          <w:tcPr>
            <w:tcW w:w="5097" w:type="dxa"/>
            <w:hideMark/>
          </w:tcPr>
          <w:p w:rsidR="00BA3FD1" w:rsidRDefault="008F7715" w:rsidP="00BF17E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A3FD1" w:rsidRDefault="008F7715" w:rsidP="00BF17E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D60463" w:rsidTr="00BF17E4">
        <w:tc>
          <w:tcPr>
            <w:tcW w:w="5097" w:type="dxa"/>
            <w:hideMark/>
          </w:tcPr>
          <w:p w:rsidR="00BA3FD1" w:rsidRDefault="008F7715" w:rsidP="00BF17E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BA3FD1" w:rsidRDefault="008F7715" w:rsidP="00BF17E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</w:tr>
    </w:tbl>
    <w:p w:rsidR="006E5AF1" w:rsidRDefault="006E5AF1" w:rsidP="00BA3FD1">
      <w:pPr>
        <w:jc w:val="both"/>
        <w:rPr>
          <w:color w:val="000000"/>
        </w:rPr>
      </w:pPr>
    </w:p>
    <w:p w:rsidR="00C94212" w:rsidRPr="00920AA9" w:rsidRDefault="00C94212" w:rsidP="00BA3FD1">
      <w:pPr>
        <w:spacing w:line="142" w:lineRule="auto"/>
        <w:jc w:val="both"/>
        <w:rPr>
          <w:color w:val="000000"/>
        </w:rPr>
      </w:pPr>
    </w:p>
    <w:p w:rsidR="00C94212" w:rsidRPr="00920AA9" w:rsidRDefault="00C94212" w:rsidP="00BA3FD1">
      <w:pPr>
        <w:spacing w:line="283" w:lineRule="auto"/>
        <w:jc w:val="both"/>
        <w:rPr>
          <w:color w:val="000000"/>
        </w:rPr>
      </w:pPr>
    </w:p>
    <w:p w:rsidR="00C94212" w:rsidRDefault="00C94212" w:rsidP="00BA3FD1">
      <w:pPr>
        <w:jc w:val="both"/>
        <w:rPr>
          <w:b/>
        </w:rPr>
      </w:pPr>
    </w:p>
    <w:p w:rsidR="006E5AF1" w:rsidRDefault="008F7715" w:rsidP="00BA3FD1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:rsidR="00C94212" w:rsidRDefault="008F7715" w:rsidP="00BA3FD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BA3FD1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Theodoro Mendes, nasceu em 30 de julho de 1936, no Distrito de Barrânia, Município de Caconde/São Paulo, onde residiu até os dezessete anos até se mudar para a cidade de Caconde.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Ingressou nas Casas Pernambucanas atuando como vendedor por cinco anos e alcançou o cargo de gerente, atuando pelo período de três anos e sendo o gerente mais novo do estado de São Paulo.  </w:t>
      </w:r>
    </w:p>
    <w:p w:rsidR="00201A82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esse tempo trabalhando na Pernambucanas, casou-se com Almerinda de Faria Mendes e tive um filho, Antônio Carlos Mendes.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1974 mudaram-se para a cidade de Poços de Caldas, e iniciou um trabalho como representante comercial, viajando pelos Estados de Minas Gerais, São Paulo e Paraná. Entretanto, devido a escolha do filho único de fazer cursinho para ingressar na faculdade, mudou-se para Pouso Alegre e residia no bairro Santo Antônio. Aqui, inaugurou duas lojas da LEVIS, uma pequena rede e tornou-se sócio. 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Theodoro Mendes tinha muita preocupação em ajudar o próximo e decidiu entrar para a política, candidatando-se pela primeira vez em 1982 para o cargo de vereador, vindo a ser eleito e encerrando suas atividades comercias para se dedicar totalmente a legislatura.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4 mandatos e meio, obteve grande êxito no pleito eleitoral municipal, ficando sempre entre os primeiros mais votados. Foi presidente em 2004 e foi um vereador atuante e preocupado em trazer benefícios a população de Pouso Alegre.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Vereador, em parceria com executivo realizou muitas obras, dentre elas destacaram o calçamento do bairro Santo Antônio, a abertura da Avenida Notel Teixeira, a ampliação da Avenida São Francisco até o bairro Esplanada e a construção da Escola Dom Otávio no bairro Esplanada e da Escola Josefa Torres, no bairro São Camilo.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Através de suas indicações também foram criadas muitas linhas de ônibus, que visaram atender as demandas da população. Eram tantas as demandas que chegavam em seu gabinete que chegava a comprar cartelas de passe e doar para ajudar nos transportes de pessoas mais carentes, deficientes e pacientes de hemodiálise.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Criou vários projetos, bem como o que regulamentava o plantão de funerárias, projeto para tabelar o serviço do guincho (que na época era um preço exorbitante), projeto para deixar os idosos isentos da cobrança do IPTU e também projeto da Câmara Mirim que está em vigor até os dias de hoje.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todos seus feitos, dois ele lembrava com muito apreço: O primeiro foi a construção da Igreja de Santo Antônio, construída com muito amor e com a ajuda da comunidade. E o segundo a construção da Pracinha do Santo Antônio, que na época era um terreno baldio e passou a ser uma linda praça e a mais frequentada da localidade. Por isso, através desse Projeto de Lei, a praça do bairro Santo Antônio, que foi criada e construída por esse ilustre cidadão e nobre vereador, receberá seu nome como homenagem. </w:t>
      </w:r>
    </w:p>
    <w:p w:rsidR="00FD0796" w:rsidRDefault="008F7715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salientar que a alteração de denominação será apenas do espaço público de lazer e recreação, desse modo a Lei nº 405 de 1959, que dispõe sobre a Praça Vereador José Custódio Ferreira, não sofrerá qualquer alteração, mantendo sua denominação.</w:t>
      </w:r>
    </w:p>
    <w:p w:rsidR="00C94212" w:rsidRPr="00920AA9" w:rsidRDefault="00C94212" w:rsidP="00BA3FD1">
      <w:pPr>
        <w:ind w:left="567" w:right="567" w:firstLine="2835"/>
        <w:jc w:val="both"/>
        <w:rPr>
          <w:color w:val="000000"/>
        </w:rPr>
      </w:pPr>
    </w:p>
    <w:p w:rsidR="006E5AF1" w:rsidRDefault="008F7715" w:rsidP="00BA3FD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730EA">
        <w:rPr>
          <w:color w:val="000000"/>
        </w:rPr>
        <w:t>16</w:t>
      </w:r>
      <w:r w:rsidR="003A7679">
        <w:rPr>
          <w:color w:val="000000"/>
        </w:rPr>
        <w:t xml:space="preserve"> de março de 2021</w:t>
      </w:r>
      <w:r>
        <w:rPr>
          <w:color w:val="000000"/>
        </w:rPr>
        <w:t>.</w:t>
      </w:r>
    </w:p>
    <w:p w:rsidR="006E5AF1" w:rsidRDefault="006E5AF1" w:rsidP="00BA3FD1">
      <w:pPr>
        <w:jc w:val="both"/>
        <w:rPr>
          <w:color w:val="000000"/>
        </w:rPr>
      </w:pPr>
    </w:p>
    <w:p w:rsidR="00BA3FD1" w:rsidRDefault="00BA3FD1" w:rsidP="00BA3FD1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60463" w:rsidTr="00BA3FD1">
        <w:tc>
          <w:tcPr>
            <w:tcW w:w="5097" w:type="dxa"/>
            <w:hideMark/>
          </w:tcPr>
          <w:p w:rsidR="00BA3FD1" w:rsidRDefault="008F771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A3FD1" w:rsidRDefault="008F771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D60463" w:rsidTr="00BA3FD1">
        <w:tc>
          <w:tcPr>
            <w:tcW w:w="5097" w:type="dxa"/>
            <w:hideMark/>
          </w:tcPr>
          <w:p w:rsidR="00BA3FD1" w:rsidRDefault="008F771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BA3FD1" w:rsidRDefault="008F771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</w:tr>
    </w:tbl>
    <w:p w:rsidR="00C94212" w:rsidRDefault="00C94212" w:rsidP="00BA3FD1">
      <w:pPr>
        <w:jc w:val="both"/>
      </w:pPr>
    </w:p>
    <w:p w:rsidR="00217FD1" w:rsidRDefault="00217FD1" w:rsidP="00BA3FD1">
      <w:pPr>
        <w:jc w:val="both"/>
      </w:pPr>
    </w:p>
    <w:sectPr w:rsidR="00217FD1" w:rsidSect="00BA3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D8" w:rsidRDefault="00EB4AD8">
      <w:r>
        <w:separator/>
      </w:r>
    </w:p>
  </w:endnote>
  <w:endnote w:type="continuationSeparator" w:id="0">
    <w:p w:rsidR="00EB4AD8" w:rsidRDefault="00EB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77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D8" w:rsidRDefault="00EB4AD8">
      <w:r>
        <w:separator/>
      </w:r>
    </w:p>
  </w:footnote>
  <w:footnote w:type="continuationSeparator" w:id="0">
    <w:p w:rsidR="00EB4AD8" w:rsidRDefault="00EB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77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30EA"/>
    <w:rsid w:val="001557CC"/>
    <w:rsid w:val="00182AE8"/>
    <w:rsid w:val="00194990"/>
    <w:rsid w:val="00201A82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7715"/>
    <w:rsid w:val="00920AA9"/>
    <w:rsid w:val="009B40CC"/>
    <w:rsid w:val="00A05C02"/>
    <w:rsid w:val="00A2084D"/>
    <w:rsid w:val="00AB796A"/>
    <w:rsid w:val="00AF09C1"/>
    <w:rsid w:val="00BA3FD1"/>
    <w:rsid w:val="00BB5054"/>
    <w:rsid w:val="00BF17E4"/>
    <w:rsid w:val="00C07873"/>
    <w:rsid w:val="00C865D7"/>
    <w:rsid w:val="00C94212"/>
    <w:rsid w:val="00D250BC"/>
    <w:rsid w:val="00D32D69"/>
    <w:rsid w:val="00D60463"/>
    <w:rsid w:val="00DC3901"/>
    <w:rsid w:val="00EB11D7"/>
    <w:rsid w:val="00EB4AD8"/>
    <w:rsid w:val="00EF774F"/>
    <w:rsid w:val="00F1762B"/>
    <w:rsid w:val="00FD079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BA3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10</cp:revision>
  <dcterms:created xsi:type="dcterms:W3CDTF">2020-02-06T18:54:00Z</dcterms:created>
  <dcterms:modified xsi:type="dcterms:W3CDTF">2021-04-20T15:57:00Z</dcterms:modified>
</cp:coreProperties>
</file>