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3F" w:rsidRPr="0080453F" w:rsidRDefault="0080453F" w:rsidP="0080453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0453F">
        <w:rPr>
          <w:rFonts w:ascii="Times New Roman" w:hAnsi="Times New Roman"/>
          <w:b/>
          <w:sz w:val="24"/>
          <w:szCs w:val="24"/>
        </w:rPr>
        <w:t xml:space="preserve">PROJETO DE LEI </w:t>
      </w:r>
      <w:r w:rsidR="00B621DF">
        <w:rPr>
          <w:rFonts w:ascii="Times New Roman" w:hAnsi="Times New Roman"/>
          <w:b/>
          <w:sz w:val="24"/>
          <w:szCs w:val="24"/>
        </w:rPr>
        <w:t xml:space="preserve">Nº </w:t>
      </w:r>
      <w:bookmarkStart w:id="0" w:name="_GoBack"/>
      <w:bookmarkEnd w:id="0"/>
      <w:r w:rsidRPr="0080453F">
        <w:rPr>
          <w:rFonts w:ascii="Times New Roman" w:hAnsi="Times New Roman"/>
          <w:b/>
          <w:sz w:val="24"/>
          <w:szCs w:val="24"/>
        </w:rPr>
        <w:t>1.142</w:t>
      </w:r>
      <w:r w:rsidRPr="0080453F">
        <w:rPr>
          <w:rFonts w:ascii="Times New Roman" w:hAnsi="Times New Roman"/>
          <w:b/>
          <w:sz w:val="24"/>
          <w:szCs w:val="24"/>
        </w:rPr>
        <w:t xml:space="preserve"> / </w:t>
      </w:r>
      <w:r w:rsidRPr="0080453F">
        <w:rPr>
          <w:rFonts w:ascii="Times New Roman" w:hAnsi="Times New Roman"/>
          <w:b/>
          <w:sz w:val="24"/>
          <w:szCs w:val="24"/>
        </w:rPr>
        <w:t>2021</w:t>
      </w:r>
    </w:p>
    <w:p w:rsidR="0080453F" w:rsidRPr="0080453F" w:rsidRDefault="0080453F" w:rsidP="0080453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0453F" w:rsidRPr="0080453F" w:rsidRDefault="0080453F" w:rsidP="0080453F">
      <w:pPr>
        <w:pStyle w:val="SemEspaamento"/>
        <w:rPr>
          <w:rFonts w:ascii="Times New Roman" w:hAnsi="Times New Roman"/>
          <w:b/>
          <w:noProof/>
          <w:sz w:val="24"/>
          <w:szCs w:val="24"/>
        </w:rPr>
      </w:pPr>
    </w:p>
    <w:p w:rsidR="0080453F" w:rsidRPr="0080453F" w:rsidRDefault="0080453F" w:rsidP="0080453F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0453F">
        <w:rPr>
          <w:rFonts w:ascii="Times New Roman" w:hAnsi="Times New Roman"/>
          <w:b/>
          <w:noProof/>
          <w:sz w:val="24"/>
          <w:szCs w:val="24"/>
        </w:rPr>
        <w:t>AUTORIZA A ABERTURA DE CRÉDITO  ESPECIAL NA FORMA DOS ARTIGOS 42 E 43 DA LEI 4.320/64.</w:t>
      </w:r>
    </w:p>
    <w:p w:rsidR="0080453F" w:rsidRPr="0080453F" w:rsidRDefault="0080453F" w:rsidP="0080453F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80453F" w:rsidRPr="0080453F" w:rsidRDefault="0080453F" w:rsidP="0080453F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80453F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80453F" w:rsidRPr="0080453F" w:rsidRDefault="0080453F" w:rsidP="0080453F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80453F" w:rsidRPr="0080453F" w:rsidRDefault="0080453F" w:rsidP="0080453F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80453F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80453F" w:rsidRPr="0080453F" w:rsidRDefault="0080453F" w:rsidP="0080453F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80453F" w:rsidRDefault="0080453F" w:rsidP="0080453F">
      <w:pPr>
        <w:pStyle w:val="SemEspaamento"/>
        <w:jc w:val="both"/>
        <w:rPr>
          <w:noProof/>
        </w:rPr>
      </w:pPr>
      <w:r w:rsidRPr="0080453F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0453F">
        <w:rPr>
          <w:rFonts w:ascii="Times New Roman" w:hAnsi="Times New Roman"/>
          <w:noProof/>
          <w:sz w:val="24"/>
          <w:szCs w:val="24"/>
        </w:rPr>
        <w:t xml:space="preserve">Fica o Poder Executivo autorizado a abrir crédito orçamentário suplementar, no valor de R$ 400.000,00 (quatrocentos mil reais), para criação de dotação orçamentária na LOA/2021 referente aos Programas PNATE e PTE, com a finalidade de atender a demanda da frota municipal da Secretaria Municipal de Educação e Cultura. </w:t>
      </w:r>
    </w:p>
    <w:p w:rsidR="0080453F" w:rsidRPr="00D77786" w:rsidRDefault="0080453F" w:rsidP="0080453F">
      <w:pPr>
        <w:pStyle w:val="SemEspaamento"/>
        <w:rPr>
          <w:noProof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80453F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80453F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de Veículos PTE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4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200.000,00</w:t>
            </w:r>
          </w:p>
        </w:tc>
      </w:tr>
      <w:tr w:rsidR="0080453F" w:rsidRPr="00D77786" w:rsidTr="0059100E">
        <w:trPr>
          <w:trHeight w:val="5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2062009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667">
              <w:rPr>
                <w:rFonts w:ascii="Arial" w:hAnsi="Arial" w:cs="Arial"/>
                <w:color w:val="000000"/>
                <w:sz w:val="20"/>
                <w:szCs w:val="20"/>
              </w:rPr>
              <w:t>Transferências de Recursos para o Programa Estadual de Transporte Escolar (PTE)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4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Dotação nº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667">
              <w:rPr>
                <w:rFonts w:ascii="Arial" w:hAnsi="Arial" w:cs="Arial"/>
                <w:color w:val="000000"/>
                <w:sz w:val="20"/>
                <w:szCs w:val="20"/>
              </w:rPr>
              <w:t>MANUTENÇÃO DE VEÍCULOS PNATE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5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4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339030.00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4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80453F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667">
              <w:rPr>
                <w:rFonts w:ascii="Arial" w:hAnsi="Arial" w:cs="Arial"/>
                <w:color w:val="000000"/>
                <w:sz w:val="20"/>
                <w:szCs w:val="20"/>
              </w:rPr>
              <w:t>2452009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667">
              <w:rPr>
                <w:rFonts w:ascii="Arial" w:hAnsi="Arial" w:cs="Arial"/>
                <w:sz w:val="20"/>
                <w:szCs w:val="20"/>
              </w:rPr>
              <w:t>Transferências de Recursos do FNDE Referentes ao Programa Nacional de Apoio ao Transporte Escolar (PNATE)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4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Dotação nº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0453F" w:rsidRPr="0080453F" w:rsidRDefault="0080453F" w:rsidP="0080453F">
      <w:pPr>
        <w:pStyle w:val="SemEspaamento"/>
        <w:rPr>
          <w:rFonts w:ascii="Times New Roman" w:hAnsi="Times New Roman"/>
          <w:sz w:val="24"/>
          <w:szCs w:val="24"/>
        </w:rPr>
      </w:pPr>
    </w:p>
    <w:p w:rsidR="0080453F" w:rsidRPr="0080453F" w:rsidRDefault="0080453F" w:rsidP="0080453F">
      <w:pPr>
        <w:pStyle w:val="SemEspaamento"/>
        <w:rPr>
          <w:rFonts w:ascii="Times New Roman" w:hAnsi="Times New Roman"/>
          <w:sz w:val="24"/>
          <w:szCs w:val="24"/>
        </w:rPr>
      </w:pPr>
    </w:p>
    <w:p w:rsidR="0080453F" w:rsidRPr="0080453F" w:rsidRDefault="0080453F" w:rsidP="0080453F">
      <w:pPr>
        <w:pStyle w:val="SemEspaamento"/>
        <w:rPr>
          <w:rFonts w:ascii="Times New Roman" w:hAnsi="Times New Roman"/>
          <w:sz w:val="24"/>
          <w:szCs w:val="24"/>
        </w:rPr>
      </w:pPr>
      <w:r w:rsidRPr="0080453F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53F">
        <w:rPr>
          <w:rFonts w:ascii="Times New Roman" w:hAnsi="Times New Roman"/>
          <w:sz w:val="24"/>
          <w:szCs w:val="24"/>
        </w:rPr>
        <w:t>Para ocorrer o crédito indicado no artigo anterior, será utilizado como recurso as anulações de dotações orçamentárias, conforme abaixo discriminadas,</w:t>
      </w:r>
    </w:p>
    <w:p w:rsidR="0080453F" w:rsidRPr="00D77786" w:rsidRDefault="0080453F" w:rsidP="0080453F">
      <w:pPr>
        <w:pStyle w:val="SemEspaamento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4678"/>
        <w:gridCol w:w="1842"/>
      </w:tblGrid>
      <w:tr w:rsidR="0080453F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80453F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pStyle w:val="Default"/>
              <w:spacing w:before="100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Ensino Fundamental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de Veículos PTE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4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200.000,00</w:t>
            </w:r>
          </w:p>
        </w:tc>
      </w:tr>
      <w:tr w:rsidR="0080453F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2062009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667">
              <w:rPr>
                <w:rFonts w:ascii="Arial" w:hAnsi="Arial" w:cs="Arial"/>
                <w:color w:val="000000"/>
                <w:sz w:val="20"/>
                <w:szCs w:val="20"/>
              </w:rPr>
              <w:t>Transferências de Recursos para o Programa Estadual de Transporte Escolar (PTE)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5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667">
              <w:rPr>
                <w:rFonts w:ascii="Arial" w:hAnsi="Arial" w:cs="Arial"/>
                <w:color w:val="000000"/>
                <w:sz w:val="20"/>
                <w:szCs w:val="20"/>
              </w:rPr>
              <w:t>MANUTENÇÃO DE VEÍCULOS PNATE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B0D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200.000,00</w:t>
            </w:r>
          </w:p>
        </w:tc>
      </w:tr>
      <w:tr w:rsidR="0080453F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D77786" w:rsidRDefault="0080453F" w:rsidP="00591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2452009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667">
              <w:rPr>
                <w:rFonts w:ascii="Arial" w:hAnsi="Arial" w:cs="Arial"/>
                <w:sz w:val="20"/>
                <w:szCs w:val="20"/>
              </w:rPr>
              <w:t>Transferências de Recursos do FNDE Referentes ao Programa Nacional de Apoio ao Transporte Escolar (PNATE)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53F" w:rsidRPr="00D77786" w:rsidTr="0059100E">
        <w:trPr>
          <w:trHeight w:val="3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3F" w:rsidRPr="00A80B0D" w:rsidRDefault="0080453F" w:rsidP="00591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Pr="00564667" w:rsidRDefault="0080453F" w:rsidP="005910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F" w:rsidRDefault="0080453F" w:rsidP="0059100E">
            <w:pPr>
              <w:spacing w:after="0"/>
              <w:ind w:firstLine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0453F" w:rsidRDefault="0080453F" w:rsidP="0080453F">
      <w:pPr>
        <w:pStyle w:val="SemEspaamento"/>
      </w:pPr>
    </w:p>
    <w:p w:rsidR="0080453F" w:rsidRPr="0080453F" w:rsidRDefault="0080453F" w:rsidP="0080453F">
      <w:pPr>
        <w:pStyle w:val="SemEspaamento"/>
        <w:rPr>
          <w:rFonts w:ascii="Times New Roman" w:hAnsi="Times New Roman"/>
          <w:sz w:val="24"/>
          <w:szCs w:val="24"/>
        </w:rPr>
      </w:pPr>
      <w:r w:rsidRPr="0080453F">
        <w:rPr>
          <w:rFonts w:ascii="Times New Roman" w:hAnsi="Times New Roman"/>
          <w:b/>
          <w:sz w:val="24"/>
          <w:szCs w:val="24"/>
        </w:rPr>
        <w:t>Art. 3</w:t>
      </w:r>
      <w:r w:rsidRPr="0080453F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53F">
        <w:rPr>
          <w:rFonts w:ascii="Times New Roman" w:hAnsi="Times New Roman"/>
          <w:sz w:val="24"/>
          <w:szCs w:val="24"/>
        </w:rPr>
        <w:t>Revogam-se as disposições em contrário.</w:t>
      </w:r>
    </w:p>
    <w:p w:rsidR="0080453F" w:rsidRPr="0080453F" w:rsidRDefault="0080453F" w:rsidP="0080453F">
      <w:pPr>
        <w:pStyle w:val="SemEspaamento"/>
        <w:rPr>
          <w:rFonts w:ascii="Times New Roman" w:hAnsi="Times New Roman"/>
          <w:sz w:val="24"/>
          <w:szCs w:val="24"/>
        </w:rPr>
      </w:pPr>
    </w:p>
    <w:p w:rsidR="0080453F" w:rsidRPr="0080453F" w:rsidRDefault="0080453F" w:rsidP="0080453F">
      <w:pPr>
        <w:pStyle w:val="SemEspaamento"/>
        <w:rPr>
          <w:rFonts w:ascii="Times New Roman" w:hAnsi="Times New Roman"/>
          <w:sz w:val="24"/>
          <w:szCs w:val="24"/>
        </w:rPr>
      </w:pPr>
      <w:r w:rsidRPr="0080453F">
        <w:rPr>
          <w:rFonts w:ascii="Times New Roman" w:hAnsi="Times New Roman"/>
          <w:b/>
          <w:sz w:val="24"/>
          <w:szCs w:val="24"/>
        </w:rPr>
        <w:t>Art. 4</w:t>
      </w:r>
      <w:r w:rsidRPr="0080453F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53F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80453F" w:rsidRPr="0080453F" w:rsidRDefault="0080453F" w:rsidP="0080453F">
      <w:pPr>
        <w:pStyle w:val="SemEspaamento"/>
        <w:rPr>
          <w:rFonts w:ascii="Times New Roman" w:hAnsi="Times New Roman"/>
          <w:sz w:val="24"/>
          <w:szCs w:val="24"/>
        </w:rPr>
      </w:pPr>
    </w:p>
    <w:p w:rsidR="00B621DF" w:rsidRDefault="00B621DF" w:rsidP="00B621D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0453F" w:rsidRDefault="0080453F" w:rsidP="00B621D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80453F">
        <w:rPr>
          <w:rFonts w:ascii="Times New Roman" w:hAnsi="Times New Roman"/>
          <w:sz w:val="24"/>
          <w:szCs w:val="24"/>
        </w:rPr>
        <w:t xml:space="preserve">Pouso Alegre, </w:t>
      </w:r>
      <w:r w:rsidR="00B621DF">
        <w:rPr>
          <w:rFonts w:ascii="Times New Roman" w:hAnsi="Times New Roman"/>
          <w:sz w:val="24"/>
          <w:szCs w:val="24"/>
        </w:rPr>
        <w:t xml:space="preserve">9 </w:t>
      </w:r>
      <w:r w:rsidRPr="0080453F">
        <w:rPr>
          <w:rFonts w:ascii="Times New Roman" w:hAnsi="Times New Roman"/>
          <w:sz w:val="24"/>
          <w:szCs w:val="24"/>
        </w:rPr>
        <w:t xml:space="preserve">de </w:t>
      </w:r>
      <w:r w:rsidR="00B621DF">
        <w:rPr>
          <w:rFonts w:ascii="Times New Roman" w:hAnsi="Times New Roman"/>
          <w:sz w:val="24"/>
          <w:szCs w:val="24"/>
        </w:rPr>
        <w:t>março de</w:t>
      </w:r>
      <w:r w:rsidRPr="0080453F">
        <w:rPr>
          <w:rFonts w:ascii="Times New Roman" w:hAnsi="Times New Roman"/>
          <w:sz w:val="24"/>
          <w:szCs w:val="24"/>
        </w:rPr>
        <w:t xml:space="preserve"> 2021.</w:t>
      </w:r>
    </w:p>
    <w:p w:rsidR="00B621DF" w:rsidRDefault="00B621DF" w:rsidP="00B621DF">
      <w:pPr>
        <w:pStyle w:val="SemEspaamento"/>
        <w:rPr>
          <w:rFonts w:ascii="Times New Roman" w:hAnsi="Times New Roman"/>
          <w:sz w:val="24"/>
          <w:szCs w:val="24"/>
        </w:rPr>
      </w:pPr>
    </w:p>
    <w:p w:rsidR="00B621DF" w:rsidRDefault="00B621DF" w:rsidP="00B621DF">
      <w:pPr>
        <w:pStyle w:val="SemEspaamento"/>
        <w:rPr>
          <w:rFonts w:ascii="Times New Roman" w:hAnsi="Times New Roman"/>
          <w:sz w:val="24"/>
          <w:szCs w:val="24"/>
        </w:rPr>
      </w:pPr>
    </w:p>
    <w:p w:rsidR="00B621DF" w:rsidRDefault="00B621DF" w:rsidP="00B621D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621DF" w:rsidTr="00B621DF">
        <w:tc>
          <w:tcPr>
            <w:tcW w:w="5097" w:type="dxa"/>
          </w:tcPr>
          <w:p w:rsidR="00B621DF" w:rsidRDefault="00B621DF" w:rsidP="00B621D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B621DF" w:rsidRDefault="00B621DF" w:rsidP="00B621D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B621DF" w:rsidTr="00B621DF">
        <w:tc>
          <w:tcPr>
            <w:tcW w:w="5097" w:type="dxa"/>
          </w:tcPr>
          <w:p w:rsidR="00B621DF" w:rsidRPr="00B621DF" w:rsidRDefault="00B621DF" w:rsidP="00B621D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1D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621DF" w:rsidRPr="00B621DF" w:rsidRDefault="00B621DF" w:rsidP="00B621D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1D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621DF" w:rsidRPr="0080453F" w:rsidRDefault="00B621DF" w:rsidP="00B621DF">
      <w:pPr>
        <w:pStyle w:val="SemEspaamento"/>
        <w:rPr>
          <w:rFonts w:ascii="Times New Roman" w:hAnsi="Times New Roman"/>
          <w:sz w:val="24"/>
          <w:szCs w:val="24"/>
        </w:rPr>
      </w:pPr>
    </w:p>
    <w:p w:rsidR="00506A9C" w:rsidRDefault="00506A9C"/>
    <w:sectPr w:rsidR="00506A9C" w:rsidSect="0080453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3F"/>
    <w:rsid w:val="00506A9C"/>
    <w:rsid w:val="0080453F"/>
    <w:rsid w:val="00B6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6C9B-C06A-475D-A2E5-D1F03BF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3F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0453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SemEspaamento">
    <w:name w:val="No Spacing"/>
    <w:uiPriority w:val="1"/>
    <w:qFormat/>
    <w:rsid w:val="0080453F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B6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2021-03-10T16:09:00Z</dcterms:created>
  <dcterms:modified xsi:type="dcterms:W3CDTF">2021-03-10T16:20:00Z</dcterms:modified>
</cp:coreProperties>
</file>