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5856A5">
        <w:rPr>
          <w:b/>
          <w:color w:val="000000"/>
        </w:rPr>
        <w:t>76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D626ED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proofErr w:type="spellStart"/>
      <w:r w:rsidR="00D626ED">
        <w:rPr>
          <w:rFonts w:ascii="Times New Roman" w:hAnsi="Times New Roman"/>
          <w:sz w:val="24"/>
        </w:rPr>
        <w:t>Elizelto</w:t>
      </w:r>
      <w:proofErr w:type="spellEnd"/>
      <w:r w:rsidR="00D626ED">
        <w:rPr>
          <w:rFonts w:ascii="Times New Roman" w:hAnsi="Times New Roman"/>
          <w:sz w:val="24"/>
        </w:rPr>
        <w:t xml:space="preserve"> Guido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64"/>
        <w:gridCol w:w="1895"/>
        <w:gridCol w:w="1207"/>
        <w:gridCol w:w="1511"/>
        <w:gridCol w:w="1541"/>
      </w:tblGrid>
      <w:tr w:rsidR="00F02CBD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519C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EMPENHO/ 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2519CC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2519CC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 202</w:t>
            </w:r>
          </w:p>
          <w:p w:rsidR="00291E41" w:rsidRDefault="00291E4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41" w:rsidRPr="00A02A34" w:rsidRDefault="005856A5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Contrato n° 04/2021</w:t>
            </w:r>
          </w:p>
        </w:tc>
        <w:tc>
          <w:tcPr>
            <w:tcW w:w="2307" w:type="dxa"/>
            <w:vAlign w:val="center"/>
          </w:tcPr>
          <w:p w:rsidR="001D7C32" w:rsidRPr="00A02A34" w:rsidRDefault="00C475B2" w:rsidP="00A02A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Contratação de seguro para o veículo Renault </w:t>
            </w:r>
            <w:proofErr w:type="spellStart"/>
            <w:r w:rsidRPr="00CD2530">
              <w:rPr>
                <w:rFonts w:ascii="Times New Roman" w:eastAsia="Times New Roman" w:hAnsi="Times New Roman"/>
                <w:sz w:val="20"/>
                <w:szCs w:val="20"/>
              </w:rPr>
              <w:t>Fluence</w:t>
            </w:r>
            <w:proofErr w:type="spellEnd"/>
            <w:r w:rsidRPr="00CD253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que integra a frota da Câmara Municipal</w:t>
            </w:r>
          </w:p>
        </w:tc>
        <w:tc>
          <w:tcPr>
            <w:tcW w:w="1932" w:type="dxa"/>
            <w:vAlign w:val="center"/>
          </w:tcPr>
          <w:p w:rsidR="001E5130" w:rsidRDefault="00F02CB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Porto Seguro Cia de Seguros Gerais</w:t>
            </w:r>
          </w:p>
          <w:p w:rsidR="00291E41" w:rsidRPr="00A02A34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F02CB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61.198.164/0001-60</w:t>
            </w:r>
          </w:p>
        </w:tc>
        <w:tc>
          <w:tcPr>
            <w:tcW w:w="1219" w:type="dxa"/>
            <w:vAlign w:val="center"/>
          </w:tcPr>
          <w:p w:rsidR="004F7193" w:rsidRPr="00A02A34" w:rsidRDefault="00F02CBD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="00291E4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02/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F02CBD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887CDD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/02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Ferreira da Silva</w:t>
            </w:r>
          </w:p>
          <w:p w:rsidR="00F02CBD" w:rsidRP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183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F02CBD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D626ED">
        <w:rPr>
          <w:color w:val="000000"/>
        </w:rPr>
        <w:t>09</w:t>
      </w:r>
      <w:r w:rsidR="00D75014">
        <w:rPr>
          <w:color w:val="000000"/>
        </w:rPr>
        <w:t xml:space="preserve"> de </w:t>
      </w:r>
      <w:r w:rsidR="00D626ED">
        <w:rPr>
          <w:color w:val="000000"/>
        </w:rPr>
        <w:t>março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t>ELIZELTO GUIDO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Vice-</w:t>
            </w:r>
            <w:r w:rsidR="00B71D8E"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19CC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856A5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D3EAA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6EDF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475B2"/>
    <w:rsid w:val="00C51D3A"/>
    <w:rsid w:val="00C70AF0"/>
    <w:rsid w:val="00CA4A48"/>
    <w:rsid w:val="00CB1F39"/>
    <w:rsid w:val="00CB52B3"/>
    <w:rsid w:val="00CD2530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2CBD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34C9-C8BA-41EA-B6FF-49AACA4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19</cp:revision>
  <cp:lastPrinted>2019-02-15T11:26:00Z</cp:lastPrinted>
  <dcterms:created xsi:type="dcterms:W3CDTF">2021-02-17T17:04:00Z</dcterms:created>
  <dcterms:modified xsi:type="dcterms:W3CDTF">2021-03-09T19:06:00Z</dcterms:modified>
</cp:coreProperties>
</file>