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987DAB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436540">
        <w:rPr>
          <w:b/>
          <w:color w:val="000000"/>
        </w:rPr>
        <w:t>7654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987DAB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PRAÇA ZOÉ DE CASTRO MARQUES (*1927</w:t>
      </w:r>
      <w:r w:rsidR="008C3683">
        <w:rPr>
          <w:b/>
        </w:rPr>
        <w:t xml:space="preserve"> </w:t>
      </w:r>
      <w:r>
        <w:rPr>
          <w:b/>
        </w:rPr>
        <w:t>+1976).</w:t>
      </w:r>
    </w:p>
    <w:p w:rsidR="00050539" w:rsidRDefault="0005053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050539" w:rsidRPr="00050539" w:rsidRDefault="0005053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050539">
        <w:rPr>
          <w:b/>
          <w:sz w:val="20"/>
          <w:szCs w:val="20"/>
        </w:rPr>
        <w:t xml:space="preserve">Autor: Ver. Prof. </w:t>
      </w:r>
      <w:proofErr w:type="spellStart"/>
      <w:r w:rsidRPr="00050539">
        <w:rPr>
          <w:b/>
          <w:sz w:val="20"/>
          <w:szCs w:val="20"/>
        </w:rPr>
        <w:t>Mariléia</w:t>
      </w:r>
      <w:proofErr w:type="spellEnd"/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987DAB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987DAB" w:rsidP="008C3683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</w:rPr>
        <w:cr/>
      </w:r>
      <w:r w:rsidRPr="008C3683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</w:t>
      </w:r>
      <w:r w:rsidR="008C3683">
        <w:rPr>
          <w:rFonts w:ascii="Times New Roman" w:eastAsia="Times New Roman" w:hAnsi="Times New Roman"/>
          <w:color w:val="000000"/>
        </w:rPr>
        <w:t xml:space="preserve">-se </w:t>
      </w:r>
      <w:r w:rsidR="00050539">
        <w:rPr>
          <w:rFonts w:ascii="Times New Roman" w:eastAsia="Times New Roman" w:hAnsi="Times New Roman"/>
          <w:color w:val="000000"/>
        </w:rPr>
        <w:t xml:space="preserve">PRAÇA ZOÉ DE CASTRO MARQUES, </w:t>
      </w:r>
      <w:r>
        <w:rPr>
          <w:rFonts w:ascii="Times New Roman" w:eastAsia="Times New Roman" w:hAnsi="Times New Roman"/>
          <w:color w:val="000000"/>
        </w:rPr>
        <w:t xml:space="preserve">a atual área verde localizada no Bairro Fátima II, com acesso pelo final da Rua José Vilela dos Santos, </w:t>
      </w:r>
      <w:r w:rsidR="008C3683">
        <w:rPr>
          <w:rFonts w:ascii="Times New Roman" w:eastAsia="Times New Roman" w:hAnsi="Times New Roman"/>
          <w:color w:val="000000"/>
        </w:rPr>
        <w:t>perpendicular à</w:t>
      </w:r>
      <w:r>
        <w:rPr>
          <w:rFonts w:ascii="Times New Roman" w:eastAsia="Times New Roman" w:hAnsi="Times New Roman"/>
          <w:color w:val="000000"/>
        </w:rPr>
        <w:t xml:space="preserve"> Avenida Prefeito </w:t>
      </w:r>
      <w:proofErr w:type="spellStart"/>
      <w:r>
        <w:rPr>
          <w:rFonts w:ascii="Times New Roman" w:eastAsia="Times New Roman" w:hAnsi="Times New Roman"/>
          <w:color w:val="000000"/>
        </w:rPr>
        <w:t>Tuany</w:t>
      </w:r>
      <w:proofErr w:type="spellEnd"/>
      <w:r>
        <w:rPr>
          <w:rFonts w:ascii="Times New Roman" w:eastAsia="Times New Roman" w:hAnsi="Times New Roman"/>
          <w:color w:val="000000"/>
        </w:rPr>
        <w:t xml:space="preserve"> Toledo.</w:t>
      </w:r>
      <w:r>
        <w:rPr>
          <w:rFonts w:ascii="Times New Roman" w:eastAsia="Times New Roman" w:hAnsi="Times New Roman"/>
          <w:color w:val="000000"/>
        </w:rPr>
        <w:cr/>
      </w:r>
      <w:r>
        <w:rPr>
          <w:rFonts w:ascii="Times New Roman" w:eastAsia="Times New Roman" w:hAnsi="Times New Roman"/>
          <w:color w:val="000000"/>
        </w:rPr>
        <w:cr/>
      </w:r>
      <w:r w:rsidRPr="008C3683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Ficam revogadas as disposições em contrário.</w:t>
      </w:r>
      <w:r>
        <w:rPr>
          <w:rFonts w:ascii="Times New Roman" w:eastAsia="Times New Roman" w:hAnsi="Times New Roman"/>
          <w:color w:val="000000"/>
        </w:rPr>
        <w:cr/>
      </w:r>
      <w:r>
        <w:rPr>
          <w:rFonts w:ascii="Times New Roman" w:eastAsia="Times New Roman" w:hAnsi="Times New Roman"/>
          <w:color w:val="000000"/>
        </w:rPr>
        <w:cr/>
      </w:r>
      <w:r w:rsidRPr="008C3683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Esta Lei entra em vigor na data de sua publicação.</w:t>
      </w:r>
      <w:r>
        <w:rPr>
          <w:rFonts w:ascii="Times New Roman" w:eastAsia="Times New Roman" w:hAnsi="Times New Roman"/>
          <w:color w:val="000000"/>
        </w:rPr>
        <w:cr/>
      </w: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755FDE" w:rsidRDefault="00755FDE" w:rsidP="00755FDE">
      <w:pPr>
        <w:jc w:val="center"/>
        <w:rPr>
          <w:color w:val="000000"/>
          <w:lang w:eastAsia="zh-CN"/>
        </w:rPr>
      </w:pPr>
      <w:r>
        <w:rPr>
          <w:color w:val="000000"/>
          <w:lang w:eastAsia="zh-CN"/>
        </w:rPr>
        <w:t>Câmara Municipal de Pouso Alegre, 15 de dezembro de 2020.</w:t>
      </w:r>
    </w:p>
    <w:p w:rsidR="00755FDE" w:rsidRDefault="00755FDE" w:rsidP="00755FDE">
      <w:pPr>
        <w:jc w:val="center"/>
        <w:rPr>
          <w:color w:val="000000"/>
          <w:lang w:eastAsia="zh-CN"/>
        </w:rPr>
      </w:pPr>
    </w:p>
    <w:p w:rsidR="00755FDE" w:rsidRDefault="00755FDE" w:rsidP="00755FDE">
      <w:pPr>
        <w:jc w:val="center"/>
        <w:rPr>
          <w:color w:val="000000"/>
          <w:lang w:eastAsia="zh-CN"/>
        </w:rPr>
      </w:pPr>
      <w:bookmarkStart w:id="0" w:name="_GoBack"/>
      <w:bookmarkEnd w:id="0"/>
    </w:p>
    <w:p w:rsidR="00755FDE" w:rsidRDefault="00755FDE" w:rsidP="00755FDE">
      <w:pPr>
        <w:rPr>
          <w:color w:val="000000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755FDE" w:rsidTr="00755FDE">
        <w:tc>
          <w:tcPr>
            <w:tcW w:w="5097" w:type="dxa"/>
            <w:hideMark/>
          </w:tcPr>
          <w:p w:rsidR="00755FDE" w:rsidRDefault="00755FDE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Rodrigo Modesto</w:t>
            </w:r>
          </w:p>
        </w:tc>
        <w:tc>
          <w:tcPr>
            <w:tcW w:w="5098" w:type="dxa"/>
            <w:hideMark/>
          </w:tcPr>
          <w:p w:rsidR="00755FDE" w:rsidRDefault="00755FDE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Dionísio Pereira</w:t>
            </w:r>
          </w:p>
        </w:tc>
      </w:tr>
      <w:tr w:rsidR="00755FDE" w:rsidTr="00755FDE">
        <w:tc>
          <w:tcPr>
            <w:tcW w:w="5097" w:type="dxa"/>
            <w:hideMark/>
          </w:tcPr>
          <w:p w:rsidR="00755FDE" w:rsidRDefault="00755FDE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PRESIDENTE DA MESA</w:t>
            </w:r>
          </w:p>
        </w:tc>
        <w:tc>
          <w:tcPr>
            <w:tcW w:w="5098" w:type="dxa"/>
            <w:hideMark/>
          </w:tcPr>
          <w:p w:rsidR="00755FDE" w:rsidRDefault="00755FDE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1º SECRETÁRIO</w:t>
            </w:r>
          </w:p>
        </w:tc>
      </w:tr>
    </w:tbl>
    <w:p w:rsidR="00755FDE" w:rsidRDefault="00755FDE" w:rsidP="00755FDE">
      <w:pPr>
        <w:ind w:right="283"/>
        <w:jc w:val="center"/>
        <w:rPr>
          <w:rFonts w:eastAsia="SimSun"/>
          <w:lang w:eastAsia="pt-BR"/>
        </w:rPr>
      </w:pPr>
    </w:p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6E5AF1" w:rsidRDefault="006E5AF1">
      <w:pPr>
        <w:spacing w:after="200" w:line="276" w:lineRule="auto"/>
        <w:rPr>
          <w:b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F3B" w:rsidRDefault="00F67F3B">
      <w:r>
        <w:separator/>
      </w:r>
    </w:p>
  </w:endnote>
  <w:endnote w:type="continuationSeparator" w:id="0">
    <w:p w:rsidR="00F67F3B" w:rsidRDefault="00F67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987DA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F3B" w:rsidRDefault="00F67F3B">
      <w:r>
        <w:separator/>
      </w:r>
    </w:p>
  </w:footnote>
  <w:footnote w:type="continuationSeparator" w:id="0">
    <w:p w:rsidR="00F67F3B" w:rsidRDefault="00F67F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987DAB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>
                    <w:pPr>
                      <w:pStyle w:val="Heading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50539"/>
    <w:rsid w:val="00182AE8"/>
    <w:rsid w:val="00194990"/>
    <w:rsid w:val="00217FD1"/>
    <w:rsid w:val="00291B86"/>
    <w:rsid w:val="0031302D"/>
    <w:rsid w:val="003776C3"/>
    <w:rsid w:val="003A7679"/>
    <w:rsid w:val="004241AC"/>
    <w:rsid w:val="00434AD4"/>
    <w:rsid w:val="00436540"/>
    <w:rsid w:val="004A45DE"/>
    <w:rsid w:val="004C65C8"/>
    <w:rsid w:val="00504095"/>
    <w:rsid w:val="006424C0"/>
    <w:rsid w:val="006B2112"/>
    <w:rsid w:val="006C3FC6"/>
    <w:rsid w:val="006E5AF1"/>
    <w:rsid w:val="007076AC"/>
    <w:rsid w:val="00755FDE"/>
    <w:rsid w:val="00761A8C"/>
    <w:rsid w:val="00772C87"/>
    <w:rsid w:val="00865738"/>
    <w:rsid w:val="00875765"/>
    <w:rsid w:val="008926B6"/>
    <w:rsid w:val="008C3683"/>
    <w:rsid w:val="008C38D8"/>
    <w:rsid w:val="00920AA9"/>
    <w:rsid w:val="00987DAB"/>
    <w:rsid w:val="009B40CC"/>
    <w:rsid w:val="00A01BE0"/>
    <w:rsid w:val="00A05C02"/>
    <w:rsid w:val="00AA5C96"/>
    <w:rsid w:val="00AB796A"/>
    <w:rsid w:val="00AF09C1"/>
    <w:rsid w:val="00B80E04"/>
    <w:rsid w:val="00C865D7"/>
    <w:rsid w:val="00C94212"/>
    <w:rsid w:val="00D250BC"/>
    <w:rsid w:val="00D32D69"/>
    <w:rsid w:val="00DC3901"/>
    <w:rsid w:val="00DF695C"/>
    <w:rsid w:val="00EB11D7"/>
    <w:rsid w:val="00EB1AC9"/>
    <w:rsid w:val="00F1762B"/>
    <w:rsid w:val="00F67F3B"/>
    <w:rsid w:val="00FC45BA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55FD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5FD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9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secretaria03</cp:lastModifiedBy>
  <cp:revision>8</cp:revision>
  <cp:lastPrinted>2020-12-16T15:19:00Z</cp:lastPrinted>
  <dcterms:created xsi:type="dcterms:W3CDTF">2020-12-15T16:44:00Z</dcterms:created>
  <dcterms:modified xsi:type="dcterms:W3CDTF">2020-12-16T15:19:00Z</dcterms:modified>
</cp:coreProperties>
</file>