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EC46E6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</w:t>
      </w:r>
      <w:r w:rsidR="00C94212">
        <w:rPr>
          <w:b/>
          <w:color w:val="000000"/>
        </w:rPr>
        <w:t xml:space="preserve">ROJETO DE LEI Nº </w:t>
      </w:r>
      <w:r>
        <w:rPr>
          <w:b/>
          <w:color w:val="000000"/>
        </w:rPr>
        <w:t>7606</w:t>
      </w:r>
      <w:r w:rsidR="00C94212"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NO CALENDÁRIO OFICIAL DO MUNICÍPIO DE POUSO ALEGRE–MG “O DIA MUNICIPAL DE COMBATE AO CÂNCER INFANTIL” E DÁ OUTRAS PROVIDÊNCIAS.</w:t>
      </w:r>
    </w:p>
    <w:p w:rsidR="00E462FF" w:rsidRDefault="00E462F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462FF" w:rsidRPr="00E462FF" w:rsidRDefault="00E462F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462FF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E462FF" w:rsidRDefault="00C94212" w:rsidP="005A0B2C">
      <w:pPr>
        <w:ind w:right="-1"/>
        <w:jc w:val="both"/>
      </w:pPr>
      <w:r w:rsidRPr="00E462FF">
        <w:t>A Câmara Municipal de Pouso Alegre, Estado de Minas Gerais, aprova e o Chefe do Poder Executivo sanciona e promulga a seguinte Lei:</w:t>
      </w:r>
    </w:p>
    <w:p w:rsidR="00C94212" w:rsidRPr="00E462FF" w:rsidRDefault="00C94212" w:rsidP="005A0B2C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5A0B2C" w:rsidRPr="00E462FF" w:rsidRDefault="003A7679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E462FF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E462FF">
        <w:rPr>
          <w:rFonts w:ascii="Times New Roman" w:eastAsia="Times New Roman" w:hAnsi="Times New Roman"/>
          <w:color w:val="000000"/>
          <w:szCs w:val="24"/>
        </w:rPr>
        <w:t xml:space="preserve"> Fica incluído no Calendário Oficial de Eventos do município de Pouso Alegre - MG o “Dia Municipal de Combate ao Câncer Infantil”, a ser comemorado no dia 23 de novembro de cada ano.</w:t>
      </w:r>
    </w:p>
    <w:p w:rsidR="005A0B2C" w:rsidRPr="00E462FF" w:rsidRDefault="003A7679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E462FF">
        <w:rPr>
          <w:rFonts w:ascii="Times New Roman" w:eastAsia="Times New Roman" w:hAnsi="Times New Roman"/>
          <w:color w:val="000000"/>
          <w:szCs w:val="24"/>
        </w:rPr>
        <w:br/>
      </w:r>
      <w:r w:rsidRPr="00E462FF">
        <w:rPr>
          <w:rFonts w:ascii="Times New Roman" w:eastAsia="Times New Roman" w:hAnsi="Times New Roman"/>
          <w:b/>
          <w:color w:val="000000"/>
          <w:szCs w:val="24"/>
        </w:rPr>
        <w:t>Art. 2º</w:t>
      </w:r>
      <w:r w:rsidRPr="00E462FF">
        <w:rPr>
          <w:rFonts w:ascii="Times New Roman" w:eastAsia="Times New Roman" w:hAnsi="Times New Roman"/>
          <w:color w:val="000000"/>
          <w:szCs w:val="24"/>
        </w:rPr>
        <w:t xml:space="preserve"> Os objetivos do Dia Municipal de Combate ao Câncer Infantil são:</w:t>
      </w:r>
    </w:p>
    <w:p w:rsidR="005A0B2C" w:rsidRPr="00E462FF" w:rsidRDefault="003A7679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E462FF">
        <w:rPr>
          <w:rFonts w:ascii="Times New Roman" w:eastAsia="Times New Roman" w:hAnsi="Times New Roman"/>
          <w:color w:val="000000"/>
          <w:szCs w:val="24"/>
        </w:rPr>
        <w:br/>
        <w:t xml:space="preserve">I – </w:t>
      </w:r>
      <w:r w:rsidR="005A0B2C" w:rsidRPr="00E462FF">
        <w:rPr>
          <w:rFonts w:ascii="Times New Roman" w:eastAsia="Times New Roman" w:hAnsi="Times New Roman"/>
          <w:color w:val="000000"/>
          <w:szCs w:val="24"/>
        </w:rPr>
        <w:t>e</w:t>
      </w:r>
      <w:r w:rsidRPr="00E462FF">
        <w:rPr>
          <w:rFonts w:ascii="Times New Roman" w:eastAsia="Times New Roman" w:hAnsi="Times New Roman"/>
          <w:color w:val="000000"/>
          <w:szCs w:val="24"/>
        </w:rPr>
        <w:t xml:space="preserve">stimular ações educativas e preventivas relacionadas ao câncer infantil; </w:t>
      </w:r>
    </w:p>
    <w:p w:rsidR="005A0B2C" w:rsidRPr="00E462FF" w:rsidRDefault="003A7679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E462FF">
        <w:rPr>
          <w:rFonts w:ascii="Times New Roman" w:eastAsia="Times New Roman" w:hAnsi="Times New Roman"/>
          <w:color w:val="000000"/>
          <w:szCs w:val="24"/>
        </w:rPr>
        <w:br/>
        <w:t xml:space="preserve">II – </w:t>
      </w:r>
      <w:r w:rsidR="005A0B2C" w:rsidRPr="00E462FF">
        <w:rPr>
          <w:rFonts w:ascii="Times New Roman" w:eastAsia="Times New Roman" w:hAnsi="Times New Roman"/>
          <w:color w:val="000000"/>
          <w:szCs w:val="24"/>
        </w:rPr>
        <w:t>p</w:t>
      </w:r>
      <w:r w:rsidRPr="00E462FF">
        <w:rPr>
          <w:rFonts w:ascii="Times New Roman" w:eastAsia="Times New Roman" w:hAnsi="Times New Roman"/>
          <w:color w:val="000000"/>
          <w:szCs w:val="24"/>
        </w:rPr>
        <w:t xml:space="preserve">romover debates e outros eventos sobre as políticas públicas de atenção integral </w:t>
      </w:r>
      <w:r w:rsidR="006E7CB1" w:rsidRPr="00E462FF">
        <w:rPr>
          <w:rFonts w:ascii="Times New Roman" w:eastAsia="Times New Roman" w:hAnsi="Times New Roman"/>
          <w:color w:val="000000"/>
          <w:szCs w:val="24"/>
        </w:rPr>
        <w:t>à</w:t>
      </w:r>
      <w:r w:rsidRPr="00E462FF">
        <w:rPr>
          <w:rFonts w:ascii="Times New Roman" w:eastAsia="Times New Roman" w:hAnsi="Times New Roman"/>
          <w:color w:val="000000"/>
          <w:szCs w:val="24"/>
        </w:rPr>
        <w:t>s crianças com câncer;</w:t>
      </w:r>
    </w:p>
    <w:p w:rsidR="005A0B2C" w:rsidRPr="00E462FF" w:rsidRDefault="005A0B2C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5A0B2C" w:rsidRPr="00E462FF" w:rsidRDefault="003A7679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E462FF">
        <w:rPr>
          <w:rFonts w:ascii="Times New Roman" w:eastAsia="Times New Roman" w:hAnsi="Times New Roman"/>
          <w:color w:val="000000"/>
          <w:szCs w:val="24"/>
        </w:rPr>
        <w:t xml:space="preserve">III – </w:t>
      </w:r>
      <w:r w:rsidR="005A0B2C" w:rsidRPr="00E462FF">
        <w:rPr>
          <w:rFonts w:ascii="Times New Roman" w:eastAsia="Times New Roman" w:hAnsi="Times New Roman"/>
          <w:color w:val="000000"/>
          <w:szCs w:val="24"/>
        </w:rPr>
        <w:t>a</w:t>
      </w:r>
      <w:r w:rsidRPr="00E462FF">
        <w:rPr>
          <w:rFonts w:ascii="Times New Roman" w:eastAsia="Times New Roman" w:hAnsi="Times New Roman"/>
          <w:color w:val="000000"/>
          <w:szCs w:val="24"/>
        </w:rPr>
        <w:t>poiar as atividades organizadas e desenvolvidas pela sociedade civil em prol das crianças com câncer;</w:t>
      </w:r>
    </w:p>
    <w:p w:rsidR="005A0B2C" w:rsidRPr="00E462FF" w:rsidRDefault="003A7679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E462FF">
        <w:rPr>
          <w:rFonts w:ascii="Times New Roman" w:eastAsia="Times New Roman" w:hAnsi="Times New Roman"/>
          <w:color w:val="000000"/>
          <w:szCs w:val="24"/>
        </w:rPr>
        <w:br/>
        <w:t xml:space="preserve">IV – </w:t>
      </w:r>
      <w:r w:rsidR="005A0B2C" w:rsidRPr="00E462FF">
        <w:rPr>
          <w:rFonts w:ascii="Times New Roman" w:eastAsia="Times New Roman" w:hAnsi="Times New Roman"/>
          <w:color w:val="000000"/>
          <w:szCs w:val="24"/>
        </w:rPr>
        <w:t>d</w:t>
      </w:r>
      <w:r w:rsidRPr="00E462FF">
        <w:rPr>
          <w:rFonts w:ascii="Times New Roman" w:eastAsia="Times New Roman" w:hAnsi="Times New Roman"/>
          <w:color w:val="000000"/>
          <w:szCs w:val="24"/>
        </w:rPr>
        <w:t>ifundir os avanços técnicos científicos relacionados ao câncer infantil;</w:t>
      </w:r>
    </w:p>
    <w:p w:rsidR="005A0B2C" w:rsidRPr="00E462FF" w:rsidRDefault="003A7679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E462FF">
        <w:rPr>
          <w:rFonts w:ascii="Times New Roman" w:eastAsia="Times New Roman" w:hAnsi="Times New Roman"/>
          <w:color w:val="000000"/>
          <w:szCs w:val="24"/>
        </w:rPr>
        <w:br/>
        <w:t xml:space="preserve">V – </w:t>
      </w:r>
      <w:r w:rsidR="005A0B2C" w:rsidRPr="00E462FF">
        <w:rPr>
          <w:rFonts w:ascii="Times New Roman" w:eastAsia="Times New Roman" w:hAnsi="Times New Roman"/>
          <w:color w:val="000000"/>
          <w:szCs w:val="24"/>
        </w:rPr>
        <w:t>a</w:t>
      </w:r>
      <w:r w:rsidRPr="00E462FF">
        <w:rPr>
          <w:rFonts w:ascii="Times New Roman" w:eastAsia="Times New Roman" w:hAnsi="Times New Roman"/>
          <w:color w:val="000000"/>
          <w:szCs w:val="24"/>
        </w:rPr>
        <w:t>poiar as crianças com câncer e seus familiares;</w:t>
      </w:r>
    </w:p>
    <w:p w:rsidR="005A0B2C" w:rsidRPr="00E462FF" w:rsidRDefault="005A0B2C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E462FF">
        <w:rPr>
          <w:rFonts w:ascii="Times New Roman" w:eastAsia="Times New Roman" w:hAnsi="Times New Roman"/>
          <w:color w:val="000000"/>
          <w:szCs w:val="24"/>
        </w:rPr>
        <w:br/>
      </w:r>
      <w:r w:rsidRPr="00E462FF">
        <w:rPr>
          <w:rFonts w:ascii="Times New Roman" w:eastAsia="Times New Roman" w:hAnsi="Times New Roman"/>
          <w:b/>
          <w:color w:val="000000"/>
          <w:szCs w:val="24"/>
        </w:rPr>
        <w:t>Art. 3º</w:t>
      </w:r>
      <w:r w:rsidRPr="00E462FF">
        <w:rPr>
          <w:rFonts w:ascii="Times New Roman" w:eastAsia="Times New Roman" w:hAnsi="Times New Roman"/>
          <w:color w:val="000000"/>
          <w:szCs w:val="24"/>
        </w:rPr>
        <w:t xml:space="preserve"> R</w:t>
      </w:r>
      <w:r w:rsidR="003A7679" w:rsidRPr="00E462FF">
        <w:rPr>
          <w:rFonts w:ascii="Times New Roman" w:eastAsia="Times New Roman" w:hAnsi="Times New Roman"/>
          <w:color w:val="000000"/>
          <w:szCs w:val="24"/>
        </w:rPr>
        <w:t xml:space="preserve">esguardadas e respeitadas as competências legislativas e administrativas, o </w:t>
      </w:r>
      <w:r w:rsidR="006E7CB1" w:rsidRPr="00E462FF">
        <w:rPr>
          <w:rFonts w:ascii="Times New Roman" w:eastAsia="Times New Roman" w:hAnsi="Times New Roman"/>
          <w:color w:val="000000"/>
          <w:szCs w:val="24"/>
        </w:rPr>
        <w:t>M</w:t>
      </w:r>
      <w:r w:rsidR="003A7679" w:rsidRPr="00E462FF">
        <w:rPr>
          <w:rFonts w:ascii="Times New Roman" w:eastAsia="Times New Roman" w:hAnsi="Times New Roman"/>
          <w:color w:val="000000"/>
          <w:szCs w:val="24"/>
        </w:rPr>
        <w:t>unicípio apoiará, através das suas Secretarias, a realização de eventos, conforme a deliberação e autonomia de cada Poder, podendo firmar parceiras com órgãos privados.</w:t>
      </w:r>
    </w:p>
    <w:p w:rsidR="005A0B2C" w:rsidRPr="00E462FF" w:rsidRDefault="003A7679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E462FF">
        <w:rPr>
          <w:rFonts w:ascii="Times New Roman" w:eastAsia="Times New Roman" w:hAnsi="Times New Roman"/>
          <w:color w:val="000000"/>
          <w:szCs w:val="24"/>
        </w:rPr>
        <w:br/>
      </w:r>
      <w:r w:rsidRPr="00E462FF">
        <w:rPr>
          <w:rFonts w:ascii="Times New Roman" w:eastAsia="Times New Roman" w:hAnsi="Times New Roman"/>
          <w:b/>
          <w:color w:val="000000"/>
          <w:szCs w:val="24"/>
        </w:rPr>
        <w:t>Parágrafo único</w:t>
      </w:r>
      <w:r w:rsidRPr="00E462FF">
        <w:rPr>
          <w:rFonts w:ascii="Times New Roman" w:eastAsia="Times New Roman" w:hAnsi="Times New Roman"/>
          <w:color w:val="000000"/>
          <w:szCs w:val="24"/>
        </w:rPr>
        <w:t>. Na data a que se refere o caput deste artigo, o poder público promoverá debates, seminários, passeatas e outros eventos relacionados ao combate ao Câncer Infantil em nosso município.</w:t>
      </w:r>
    </w:p>
    <w:p w:rsidR="005A0B2C" w:rsidRPr="00E462FF" w:rsidRDefault="003A7679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E462FF">
        <w:rPr>
          <w:rFonts w:ascii="Times New Roman" w:eastAsia="Times New Roman" w:hAnsi="Times New Roman"/>
          <w:color w:val="000000"/>
          <w:szCs w:val="24"/>
        </w:rPr>
        <w:br/>
      </w:r>
      <w:r w:rsidRPr="00E462FF">
        <w:rPr>
          <w:rFonts w:ascii="Times New Roman" w:eastAsia="Times New Roman" w:hAnsi="Times New Roman"/>
          <w:b/>
          <w:color w:val="000000"/>
          <w:szCs w:val="24"/>
        </w:rPr>
        <w:t xml:space="preserve">Art. </w:t>
      </w:r>
      <w:r w:rsidR="005A0B2C" w:rsidRPr="00E462FF">
        <w:rPr>
          <w:rFonts w:ascii="Times New Roman" w:eastAsia="Times New Roman" w:hAnsi="Times New Roman"/>
          <w:b/>
          <w:color w:val="000000"/>
          <w:szCs w:val="24"/>
        </w:rPr>
        <w:t>4</w:t>
      </w:r>
      <w:r w:rsidRPr="00E462FF"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E462FF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6E7CB1" w:rsidRPr="00E462FF">
        <w:rPr>
          <w:rFonts w:ascii="Times New Roman" w:eastAsia="Times New Roman" w:hAnsi="Times New Roman"/>
          <w:color w:val="000000"/>
          <w:szCs w:val="24"/>
        </w:rPr>
        <w:t>Revogadas</w:t>
      </w:r>
      <w:r w:rsidRPr="00E462FF">
        <w:rPr>
          <w:rFonts w:ascii="Times New Roman" w:eastAsia="Times New Roman" w:hAnsi="Times New Roman"/>
          <w:color w:val="000000"/>
          <w:szCs w:val="24"/>
        </w:rPr>
        <w:t xml:space="preserve"> as disposições em contrário, esta Lei entra em vigor na data de sua publicação.</w:t>
      </w:r>
    </w:p>
    <w:p w:rsidR="00C94212" w:rsidRPr="00920AA9" w:rsidRDefault="00C94212" w:rsidP="005A0B2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462FF" w:rsidP="006E5AF1">
      <w:pPr>
        <w:jc w:val="center"/>
        <w:rPr>
          <w:color w:val="000000"/>
        </w:rPr>
      </w:pPr>
      <w:r>
        <w:rPr>
          <w:color w:val="000000"/>
        </w:rPr>
        <w:t>Câmara Municipal de Pouso Ale</w:t>
      </w:r>
      <w:r w:rsidR="00B92B9D">
        <w:rPr>
          <w:color w:val="000000"/>
        </w:rPr>
        <w:t>gre,</w:t>
      </w:r>
      <w:bookmarkStart w:id="0" w:name="_GoBack"/>
      <w:bookmarkEnd w:id="0"/>
      <w:r>
        <w:rPr>
          <w:color w:val="000000"/>
        </w:rPr>
        <w:t xml:space="preserve"> 08 de dezembro</w:t>
      </w:r>
      <w:r w:rsidR="00C94212">
        <w:rPr>
          <w:color w:val="000000"/>
        </w:rPr>
        <w:t xml:space="preserve"> de 2020.</w:t>
      </w:r>
    </w:p>
    <w:p w:rsidR="006E5AF1" w:rsidRDefault="006E5AF1" w:rsidP="006E5AF1">
      <w:pPr>
        <w:rPr>
          <w:color w:val="000000"/>
        </w:rPr>
      </w:pPr>
    </w:p>
    <w:p w:rsidR="00696D62" w:rsidRDefault="00696D62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96D62" w:rsidTr="00A96CC7">
        <w:tc>
          <w:tcPr>
            <w:tcW w:w="5097" w:type="dxa"/>
          </w:tcPr>
          <w:p w:rsidR="00696D62" w:rsidRDefault="00696D62" w:rsidP="00A96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696D62" w:rsidRDefault="00696D62" w:rsidP="00A96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96D62" w:rsidRPr="00FE235D" w:rsidTr="00A96CC7">
        <w:tc>
          <w:tcPr>
            <w:tcW w:w="5097" w:type="dxa"/>
          </w:tcPr>
          <w:p w:rsidR="00696D62" w:rsidRPr="00FE235D" w:rsidRDefault="00696D62" w:rsidP="00A96CC7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96D62" w:rsidRPr="00FE235D" w:rsidRDefault="00696D62" w:rsidP="00A96CC7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1C2" w:rsidRDefault="00D071C2" w:rsidP="00FE475D">
      <w:r>
        <w:separator/>
      </w:r>
    </w:p>
  </w:endnote>
  <w:endnote w:type="continuationSeparator" w:id="0">
    <w:p w:rsidR="00D071C2" w:rsidRDefault="00D071C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FF" w:rsidRDefault="00E462F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62FF" w:rsidRDefault="00E462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FF" w:rsidRDefault="00E462F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E462FF" w:rsidRDefault="00E462F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FF" w:rsidRDefault="00E462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1C2" w:rsidRDefault="00D071C2" w:rsidP="00FE475D">
      <w:r>
        <w:separator/>
      </w:r>
    </w:p>
  </w:footnote>
  <w:footnote w:type="continuationSeparator" w:id="0">
    <w:p w:rsidR="00D071C2" w:rsidRDefault="00D071C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FF" w:rsidRDefault="00E462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FF" w:rsidRDefault="00E462FF" w:rsidP="00E462F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62FF" w:rsidRDefault="00E462FF" w:rsidP="00E462FF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E462FF" w:rsidRDefault="00E462F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FF" w:rsidRDefault="00E462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E7A00"/>
    <w:rsid w:val="00217FD1"/>
    <w:rsid w:val="00291B86"/>
    <w:rsid w:val="0031302D"/>
    <w:rsid w:val="003776C3"/>
    <w:rsid w:val="003A7679"/>
    <w:rsid w:val="00401A73"/>
    <w:rsid w:val="004241AC"/>
    <w:rsid w:val="004A45DE"/>
    <w:rsid w:val="00504095"/>
    <w:rsid w:val="005A0B2C"/>
    <w:rsid w:val="006424C0"/>
    <w:rsid w:val="00696D62"/>
    <w:rsid w:val="006B2112"/>
    <w:rsid w:val="006C3FC6"/>
    <w:rsid w:val="006E5AF1"/>
    <w:rsid w:val="006E7CB1"/>
    <w:rsid w:val="007076AC"/>
    <w:rsid w:val="00761A8C"/>
    <w:rsid w:val="00772C87"/>
    <w:rsid w:val="00875765"/>
    <w:rsid w:val="008926B6"/>
    <w:rsid w:val="008C38D8"/>
    <w:rsid w:val="00920AA9"/>
    <w:rsid w:val="009229AC"/>
    <w:rsid w:val="009B40CC"/>
    <w:rsid w:val="00A05C02"/>
    <w:rsid w:val="00A435E3"/>
    <w:rsid w:val="00AA43FC"/>
    <w:rsid w:val="00AB796A"/>
    <w:rsid w:val="00AF09C1"/>
    <w:rsid w:val="00B92B9D"/>
    <w:rsid w:val="00C26265"/>
    <w:rsid w:val="00C94212"/>
    <w:rsid w:val="00D071C2"/>
    <w:rsid w:val="00D250BC"/>
    <w:rsid w:val="00DC3901"/>
    <w:rsid w:val="00DC6CA8"/>
    <w:rsid w:val="00E01573"/>
    <w:rsid w:val="00E462FF"/>
    <w:rsid w:val="00EB11D7"/>
    <w:rsid w:val="00EC46E6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7</cp:revision>
  <dcterms:created xsi:type="dcterms:W3CDTF">2020-12-08T16:06:00Z</dcterms:created>
  <dcterms:modified xsi:type="dcterms:W3CDTF">2020-12-08T17:37:00Z</dcterms:modified>
</cp:coreProperties>
</file>