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44" w:rsidRDefault="0087457A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7628 / 2020</w:t>
      </w:r>
    </w:p>
    <w:p w:rsidR="00B41444" w:rsidRDefault="00B41444">
      <w:pPr>
        <w:spacing w:line="283" w:lineRule="auto"/>
        <w:ind w:left="2835"/>
        <w:rPr>
          <w:b/>
          <w:color w:val="000000"/>
        </w:rPr>
      </w:pPr>
    </w:p>
    <w:p w:rsidR="00B41444" w:rsidRDefault="00B41444">
      <w:pPr>
        <w:spacing w:line="283" w:lineRule="auto"/>
        <w:ind w:left="2835"/>
        <w:rPr>
          <w:b/>
          <w:color w:val="000000"/>
        </w:rPr>
      </w:pPr>
    </w:p>
    <w:p w:rsidR="00B41444" w:rsidRDefault="0087457A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AUTORIZA O CIDADÃO VOLUNTARIAMENTE A RESTAURAR E IMPLANTAR SINALIZAÇÃO ATRAVÉS DE PLACAS E CONGÊNERES EM LOGRADOUROS PÚBLICOS NO MUNICÍPIO DE POUSO ALEGRE E DÁ OUTRAS PROVIDÊNCIAS.</w:t>
      </w:r>
    </w:p>
    <w:p w:rsidR="008955F1" w:rsidRPr="008955F1" w:rsidRDefault="008955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</w:p>
    <w:p w:rsidR="008955F1" w:rsidRPr="008955F1" w:rsidRDefault="008955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955F1">
        <w:rPr>
          <w:b/>
          <w:sz w:val="20"/>
          <w:szCs w:val="20"/>
        </w:rPr>
        <w:t>Autor: Ver. Dionísio Pereira</w:t>
      </w:r>
    </w:p>
    <w:p w:rsidR="00B41444" w:rsidRDefault="00B41444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41444" w:rsidRDefault="00B41444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B41444" w:rsidRDefault="0087457A" w:rsidP="008955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B41444" w:rsidRDefault="00B41444" w:rsidP="008955F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B41444" w:rsidRDefault="0087457A" w:rsidP="008955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autorizado ao cidadão a confecção, a instalação, a restauração e a manutenção de placas de denominação de logradouros no município de Pouso Alegre, mediante autorização prévia da Prefeitura Municipal.</w:t>
      </w:r>
    </w:p>
    <w:p w:rsidR="00B41444" w:rsidRDefault="0087457A" w:rsidP="008955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As despesas decorrentes da confecção, instalação e manutenção das placas de denominação de logradouro público, de forma voluntária, deverão ocorrer após prévia autorização do órgão público responsável, e pelo cidadão que tiver a iniciativa, não havendo a possibilidade de ressarcimento.</w:t>
      </w:r>
    </w:p>
    <w:p w:rsidR="00B41444" w:rsidRDefault="0087457A" w:rsidP="008955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As placas deverão seguir um padrão específico quanto a dimensão e ao material utilizado, a serem definidos pela Secretaria Municipal responsável.</w:t>
      </w:r>
    </w:p>
    <w:p w:rsidR="00B41444" w:rsidRDefault="0087457A" w:rsidP="008955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Esta Lei poderá ser regulamentada por decreto próprio, emitido pela autoridade competente.</w:t>
      </w:r>
    </w:p>
    <w:p w:rsidR="00B41444" w:rsidRDefault="0087457A" w:rsidP="008955F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 xml:space="preserve">Art. 5º </w:t>
      </w:r>
      <w:r>
        <w:rPr>
          <w:rFonts w:ascii="Times New Roman" w:eastAsia="Times New Roman" w:hAnsi="Times New Roman"/>
          <w:color w:val="000000"/>
        </w:rPr>
        <w:t>Revogadas as disposições em contrário, esta Lei entra em vigor na data de sua publicação.</w:t>
      </w:r>
    </w:p>
    <w:p w:rsidR="00B41444" w:rsidRDefault="00B4144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B41444" w:rsidRDefault="00B41444">
      <w:pPr>
        <w:spacing w:line="283" w:lineRule="auto"/>
        <w:ind w:right="567" w:firstLine="2835"/>
        <w:rPr>
          <w:b/>
          <w:color w:val="000000"/>
        </w:rPr>
      </w:pPr>
    </w:p>
    <w:p w:rsidR="00B41444" w:rsidRDefault="008955F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bookmarkStart w:id="0" w:name="_GoBack"/>
      <w:bookmarkEnd w:id="0"/>
      <w:r w:rsidR="00092FDC">
        <w:rPr>
          <w:color w:val="000000"/>
        </w:rPr>
        <w:t>08</w:t>
      </w:r>
      <w:r>
        <w:rPr>
          <w:color w:val="000000"/>
        </w:rPr>
        <w:t xml:space="preserve"> de dezembro </w:t>
      </w:r>
      <w:r w:rsidR="0087457A">
        <w:rPr>
          <w:color w:val="000000"/>
        </w:rPr>
        <w:t>de 2020.</w:t>
      </w:r>
    </w:p>
    <w:p w:rsidR="00B41444" w:rsidRDefault="00B41444">
      <w:pPr>
        <w:jc w:val="center"/>
        <w:rPr>
          <w:color w:val="000000"/>
        </w:rPr>
      </w:pPr>
    </w:p>
    <w:p w:rsidR="00B41444" w:rsidRDefault="00B41444">
      <w:pPr>
        <w:jc w:val="center"/>
        <w:rPr>
          <w:color w:val="000000"/>
        </w:rPr>
      </w:pPr>
    </w:p>
    <w:p w:rsidR="00B41444" w:rsidRDefault="00B41444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955F1" w:rsidTr="00DD085F">
        <w:tc>
          <w:tcPr>
            <w:tcW w:w="5097" w:type="dxa"/>
          </w:tcPr>
          <w:p w:rsidR="008955F1" w:rsidRDefault="008955F1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8955F1" w:rsidRDefault="008955F1" w:rsidP="00DD08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955F1" w:rsidTr="00DD085F">
        <w:tc>
          <w:tcPr>
            <w:tcW w:w="5097" w:type="dxa"/>
          </w:tcPr>
          <w:p w:rsidR="008955F1" w:rsidRPr="00FE235D" w:rsidRDefault="008955F1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955F1" w:rsidRPr="00FE235D" w:rsidRDefault="008955F1" w:rsidP="00DD085F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41444" w:rsidRDefault="00B41444">
      <w:pPr>
        <w:rPr>
          <w:color w:val="000000"/>
        </w:rPr>
      </w:pPr>
    </w:p>
    <w:p w:rsidR="00B41444" w:rsidRDefault="00B41444">
      <w:pPr>
        <w:spacing w:line="142" w:lineRule="auto"/>
        <w:jc w:val="center"/>
        <w:rPr>
          <w:color w:val="000000"/>
        </w:rPr>
      </w:pPr>
    </w:p>
    <w:p w:rsidR="00B41444" w:rsidRDefault="00B41444">
      <w:pPr>
        <w:spacing w:line="283" w:lineRule="auto"/>
        <w:jc w:val="center"/>
        <w:rPr>
          <w:color w:val="000000"/>
        </w:rPr>
      </w:pPr>
    </w:p>
    <w:p w:rsidR="00B41444" w:rsidRDefault="00B41444" w:rsidP="008955F1">
      <w:pPr>
        <w:rPr>
          <w:b/>
        </w:rPr>
      </w:pPr>
    </w:p>
    <w:sectPr w:rsidR="00B41444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FF3" w:rsidRDefault="00563FF3">
      <w:r>
        <w:separator/>
      </w:r>
    </w:p>
  </w:endnote>
  <w:endnote w:type="continuationSeparator" w:id="0">
    <w:p w:rsidR="00563FF3" w:rsidRDefault="0056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44" w:rsidRDefault="0087457A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8IR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B41444" w:rsidRDefault="00B41444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8IR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FF3" w:rsidRDefault="00563FF3">
      <w:r>
        <w:separator/>
      </w:r>
    </w:p>
  </w:footnote>
  <w:footnote w:type="continuationSeparator" w:id="0">
    <w:p w:rsidR="00563FF3" w:rsidRDefault="00563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44" w:rsidRDefault="0087457A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8IRG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B41444" w:rsidRDefault="00B41444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8IRGX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B41444" w:rsidRDefault="00B41444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4"/>
    <w:rsid w:val="00092FDC"/>
    <w:rsid w:val="00401B31"/>
    <w:rsid w:val="00563FF3"/>
    <w:rsid w:val="0087457A"/>
    <w:rsid w:val="008955F1"/>
    <w:rsid w:val="00B41444"/>
    <w:rsid w:val="00BC3050"/>
    <w:rsid w:val="00E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853F6-14B2-47C5-AC7F-BAA6F74D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 02</cp:lastModifiedBy>
  <cp:revision>5</cp:revision>
  <dcterms:created xsi:type="dcterms:W3CDTF">2020-12-08T16:07:00Z</dcterms:created>
  <dcterms:modified xsi:type="dcterms:W3CDTF">2020-12-08T17:39:00Z</dcterms:modified>
</cp:coreProperties>
</file>