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C8" w:rsidRPr="00ED75E7" w:rsidRDefault="00C079C8" w:rsidP="00C079C8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ED75E7">
        <w:rPr>
          <w:rFonts w:ascii="Times New Roman" w:hAnsi="Times New Roman"/>
          <w:b/>
          <w:sz w:val="23"/>
          <w:szCs w:val="23"/>
        </w:rPr>
        <w:t>PROJETO DE LEI Nº 1</w:t>
      </w:r>
      <w:r w:rsidRPr="00ED75E7">
        <w:rPr>
          <w:rFonts w:ascii="Times New Roman" w:hAnsi="Times New Roman"/>
          <w:b/>
          <w:sz w:val="23"/>
          <w:szCs w:val="23"/>
        </w:rPr>
        <w:t>113</w:t>
      </w:r>
      <w:r w:rsidRPr="00ED75E7">
        <w:rPr>
          <w:rFonts w:ascii="Times New Roman" w:hAnsi="Times New Roman"/>
          <w:b/>
          <w:sz w:val="23"/>
          <w:szCs w:val="23"/>
        </w:rPr>
        <w:t xml:space="preserve"> /</w:t>
      </w:r>
      <w:r w:rsidRPr="00ED75E7">
        <w:rPr>
          <w:rFonts w:ascii="Times New Roman" w:hAnsi="Times New Roman"/>
          <w:b/>
          <w:sz w:val="23"/>
          <w:szCs w:val="23"/>
        </w:rPr>
        <w:t xml:space="preserve"> 2020</w:t>
      </w:r>
    </w:p>
    <w:p w:rsidR="00C079C8" w:rsidRPr="00ED75E7" w:rsidRDefault="00C079C8" w:rsidP="00C079C8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C079C8" w:rsidRPr="00ED75E7" w:rsidRDefault="00C079C8" w:rsidP="00C079C8">
      <w:pPr>
        <w:pStyle w:val="SemEspaamento"/>
        <w:ind w:left="5103"/>
        <w:jc w:val="both"/>
        <w:rPr>
          <w:rFonts w:ascii="Times New Roman" w:hAnsi="Times New Roman"/>
          <w:b/>
          <w:noProof/>
          <w:sz w:val="23"/>
          <w:szCs w:val="23"/>
          <w:lang w:eastAsia="pt-BR"/>
        </w:rPr>
      </w:pPr>
      <w:r w:rsidRPr="00ED75E7">
        <w:rPr>
          <w:rFonts w:ascii="Times New Roman" w:hAnsi="Times New Roman"/>
          <w:b/>
          <w:noProof/>
          <w:sz w:val="23"/>
          <w:szCs w:val="23"/>
          <w:lang w:eastAsia="pt-BR"/>
        </w:rPr>
        <w:t>AUTORIZA A ABERTURA  DE CRÉDITO  ESPECIAL NA FORMA DOS ARTIGOS 42 E 43 DA LEI 4.320/64.</w:t>
      </w:r>
    </w:p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b/>
          <w:noProof/>
          <w:sz w:val="23"/>
          <w:szCs w:val="23"/>
          <w:lang w:eastAsia="pt-BR"/>
        </w:rPr>
      </w:pPr>
    </w:p>
    <w:p w:rsidR="00C079C8" w:rsidRPr="00C079C8" w:rsidRDefault="00C079C8" w:rsidP="00C079C8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ED75E7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C079C8" w:rsidRPr="00ED75E7" w:rsidRDefault="00C079C8" w:rsidP="00C079C8">
      <w:pPr>
        <w:pStyle w:val="SemEspaamento"/>
        <w:rPr>
          <w:rFonts w:ascii="Times New Roman" w:hAnsi="Times New Roman"/>
          <w:noProof/>
          <w:sz w:val="23"/>
          <w:szCs w:val="23"/>
          <w:lang w:eastAsia="pt-BR"/>
        </w:rPr>
      </w:pPr>
    </w:p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ED75E7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</w:t>
      </w:r>
      <w:r w:rsidRPr="00ED75E7">
        <w:rPr>
          <w:rFonts w:ascii="Times New Roman" w:hAnsi="Times New Roman"/>
          <w:noProof/>
          <w:sz w:val="23"/>
          <w:szCs w:val="23"/>
          <w:lang w:eastAsia="pt-BR"/>
        </w:rPr>
        <w:t xml:space="preserve"> promulga a seguinte Lei:</w:t>
      </w:r>
    </w:p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</w:p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ED75E7">
        <w:rPr>
          <w:rFonts w:ascii="Times New Roman" w:hAnsi="Times New Roman"/>
          <w:b/>
          <w:noProof/>
          <w:sz w:val="23"/>
          <w:szCs w:val="23"/>
          <w:lang w:eastAsia="pt-BR"/>
        </w:rPr>
        <w:t>Art. 1º</w:t>
      </w:r>
      <w:r w:rsidRPr="00ED75E7">
        <w:rPr>
          <w:rFonts w:ascii="Times New Roman" w:hAnsi="Times New Roman"/>
          <w:noProof/>
          <w:sz w:val="23"/>
          <w:szCs w:val="23"/>
          <w:lang w:eastAsia="pt-BR"/>
        </w:rPr>
        <w:t xml:space="preserve"> </w:t>
      </w:r>
      <w:r w:rsidRPr="00ED75E7">
        <w:rPr>
          <w:rFonts w:ascii="Times New Roman" w:hAnsi="Times New Roman"/>
          <w:noProof/>
          <w:sz w:val="23"/>
          <w:szCs w:val="23"/>
          <w:lang w:eastAsia="pt-BR"/>
        </w:rPr>
        <w:t>Fica o Poder Executivo autorizado a abrir crédito orçamentário especial, no valor de R$3.587.405,00 (três milhões, quinhentos e oitenta e sete mil, quatrocentos e cinco reais), para criação de dotação orçamentária na LOA/2020, com recursos destinados a atender as Resoluções SES/MG de nº 7.098, 7.112 e 7.176 que autorizam o repasse de recursos financeiros de investimentos em benefício dos Fundos Municipais de Saúde.</w:t>
      </w:r>
    </w:p>
    <w:p w:rsidR="00C079C8" w:rsidRPr="00ED75E7" w:rsidRDefault="00C079C8" w:rsidP="00C079C8">
      <w:pPr>
        <w:tabs>
          <w:tab w:val="left" w:pos="2835"/>
        </w:tabs>
        <w:spacing w:after="120"/>
        <w:ind w:left="-709" w:right="-1"/>
        <w:jc w:val="both"/>
        <w:rPr>
          <w:rFonts w:ascii="Arial" w:hAnsi="Arial" w:cs="Arial"/>
          <w:noProof/>
          <w:sz w:val="23"/>
          <w:szCs w:val="23"/>
          <w:lang w:eastAsia="pt-BR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273"/>
        <w:gridCol w:w="6106"/>
        <w:gridCol w:w="1555"/>
      </w:tblGrid>
      <w:tr w:rsidR="00C079C8" w:rsidRPr="006F5BC5" w:rsidTr="00C079C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C079C8" w:rsidRPr="006F5BC5" w:rsidTr="00C079C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C079C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C079C8">
        <w:trPr>
          <w:trHeight w:val="30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C079C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5BC5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F5BC5">
              <w:rPr>
                <w:rFonts w:ascii="Arial" w:hAnsi="Arial" w:cs="Arial"/>
                <w:caps/>
                <w:sz w:val="20"/>
                <w:szCs w:val="20"/>
              </w:rPr>
              <w:t>Atenção Básica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C079C8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tabs>
                <w:tab w:val="left" w:pos="3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Saúde Preventiva e Humanizada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C079C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tabs>
                <w:tab w:val="left" w:pos="503"/>
                <w:tab w:val="center" w:pos="26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GARANTIR A PREVENÇÃO E QUALIDADE DA SAÚDE EM INVESTIMENTOS NA ATENÇÃO BÁSICA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79C8" w:rsidRPr="006F5BC5" w:rsidTr="00C079C8">
        <w:trPr>
          <w:trHeight w:val="58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3449052.00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3.587.405,00</w:t>
            </w:r>
          </w:p>
        </w:tc>
      </w:tr>
      <w:tr w:rsidR="00C079C8" w:rsidRPr="006F5BC5" w:rsidTr="00C079C8">
        <w:trPr>
          <w:trHeight w:val="50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155/3129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color w:val="000000"/>
                <w:sz w:val="20"/>
                <w:szCs w:val="20"/>
              </w:rPr>
              <w:t>Outras Transferências de Recursos do SUS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C079C8" w:rsidRPr="00ED75E7" w:rsidRDefault="00C079C8" w:rsidP="00C079C8">
      <w:pPr>
        <w:pStyle w:val="SemEspaamento"/>
        <w:rPr>
          <w:rFonts w:ascii="Times New Roman" w:hAnsi="Times New Roman"/>
          <w:sz w:val="23"/>
          <w:szCs w:val="23"/>
        </w:rPr>
      </w:pPr>
    </w:p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ED75E7">
        <w:rPr>
          <w:rFonts w:ascii="Times New Roman" w:hAnsi="Times New Roman"/>
          <w:b/>
          <w:sz w:val="23"/>
          <w:szCs w:val="23"/>
        </w:rPr>
        <w:t>Art. 2º</w:t>
      </w:r>
      <w:r w:rsidRPr="00ED75E7">
        <w:rPr>
          <w:rFonts w:ascii="Times New Roman" w:hAnsi="Times New Roman"/>
          <w:sz w:val="23"/>
          <w:szCs w:val="23"/>
        </w:rPr>
        <w:t xml:space="preserve"> </w:t>
      </w:r>
      <w:r w:rsidRPr="00ED75E7">
        <w:rPr>
          <w:rFonts w:ascii="Times New Roman" w:hAnsi="Times New Roman"/>
          <w:sz w:val="23"/>
          <w:szCs w:val="23"/>
        </w:rPr>
        <w:t xml:space="preserve">Para ocorrer o crédito indicado no artigo anterior, será utilizado como recurso a anulação parcial do saldo da dotação abaixo discriminada. </w:t>
      </w:r>
    </w:p>
    <w:p w:rsidR="00C079C8" w:rsidRPr="00ED75E7" w:rsidRDefault="00C079C8" w:rsidP="00C079C8">
      <w:pPr>
        <w:pStyle w:val="SemEspaamento"/>
        <w:rPr>
          <w:sz w:val="23"/>
          <w:szCs w:val="23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3"/>
        <w:gridCol w:w="6107"/>
        <w:gridCol w:w="1555"/>
      </w:tblGrid>
      <w:tr w:rsidR="00C079C8" w:rsidRPr="006F5BC5" w:rsidTr="001658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C079C8" w:rsidRPr="006F5BC5" w:rsidTr="001658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1658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1658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1658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5BC5">
              <w:rPr>
                <w:rFonts w:ascii="Arial" w:hAnsi="Arial" w:cs="Arial"/>
                <w:sz w:val="20"/>
                <w:szCs w:val="20"/>
              </w:rPr>
              <w:lastRenderedPageBreak/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F5BC5">
              <w:rPr>
                <w:rFonts w:ascii="Arial" w:hAnsi="Arial" w:cs="Arial"/>
                <w:caps/>
                <w:sz w:val="20"/>
                <w:szCs w:val="20"/>
              </w:rPr>
              <w:t>Assistência Hospitalar e Ambulatorial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1658A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tabs>
                <w:tab w:val="left" w:pos="3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Saúde Tratada com Humanidade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9C8" w:rsidRPr="006F5BC5" w:rsidTr="001658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tabs>
                <w:tab w:val="left" w:pos="503"/>
                <w:tab w:val="center" w:pos="26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RESSARCIMENTO SERVIÇOS HOSPITALARES SOBRE GESTÃO DOS PRESTADORES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79C8" w:rsidRPr="006F5BC5" w:rsidTr="001658A8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3339039.00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sz w:val="20"/>
                <w:szCs w:val="20"/>
              </w:rPr>
              <w:t>3.587.405,00</w:t>
            </w:r>
          </w:p>
        </w:tc>
      </w:tr>
      <w:tr w:rsidR="00C079C8" w:rsidRPr="006F5BC5" w:rsidTr="001658A8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155/3139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5BC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Ressarcimento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ED75E7">
        <w:rPr>
          <w:rFonts w:ascii="Times New Roman" w:hAnsi="Times New Roman"/>
          <w:b/>
          <w:sz w:val="23"/>
          <w:szCs w:val="23"/>
        </w:rPr>
        <w:t>Art. 3º</w:t>
      </w:r>
      <w:r w:rsidRPr="00ED75E7">
        <w:rPr>
          <w:rFonts w:ascii="Times New Roman" w:hAnsi="Times New Roman"/>
          <w:sz w:val="23"/>
          <w:szCs w:val="23"/>
        </w:rPr>
        <w:t xml:space="preserve"> </w:t>
      </w:r>
      <w:r w:rsidRPr="00ED75E7">
        <w:rPr>
          <w:rFonts w:ascii="Times New Roman" w:hAnsi="Times New Roman"/>
          <w:sz w:val="23"/>
          <w:szCs w:val="23"/>
        </w:rPr>
        <w:t>O crédito da dotação constante desta lei poderá, caso necessário, ser suplementado no decorrer do exercício financeiro de 2020 dentro do limite estabelecido na Lei Orçamentária.</w:t>
      </w:r>
    </w:p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079C8" w:rsidRPr="00ED75E7" w:rsidRDefault="00C079C8" w:rsidP="00C079C8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ED75E7">
        <w:rPr>
          <w:rFonts w:ascii="Times New Roman" w:hAnsi="Times New Roman"/>
          <w:b/>
          <w:sz w:val="23"/>
          <w:szCs w:val="23"/>
        </w:rPr>
        <w:t>Art. 4º</w:t>
      </w:r>
      <w:r w:rsidRPr="00ED75E7">
        <w:rPr>
          <w:rFonts w:ascii="Times New Roman" w:hAnsi="Times New Roman"/>
          <w:sz w:val="23"/>
          <w:szCs w:val="23"/>
        </w:rPr>
        <w:t xml:space="preserve"> </w:t>
      </w:r>
      <w:r w:rsidRPr="00ED75E7">
        <w:rPr>
          <w:rFonts w:ascii="Times New Roman" w:hAnsi="Times New Roman"/>
          <w:sz w:val="23"/>
          <w:szCs w:val="23"/>
        </w:rPr>
        <w:t>A ação do referido Projeto de Lei passará a fazer parte do PPA 2018-2021, do anexo de Metas e Prioridades da Lei de Diretrizes Orçamentárias 2020 e Lei Orçamentária/2020.</w:t>
      </w:r>
    </w:p>
    <w:p w:rsidR="00C079C8" w:rsidRPr="006F5BC5" w:rsidRDefault="00C079C8" w:rsidP="00C079C8">
      <w:pPr>
        <w:pStyle w:val="SemEspaamento"/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640"/>
        <w:gridCol w:w="145"/>
        <w:gridCol w:w="1824"/>
        <w:gridCol w:w="1849"/>
        <w:gridCol w:w="1836"/>
      </w:tblGrid>
      <w:tr w:rsidR="00C079C8" w:rsidRPr="006F5BC5" w:rsidTr="00C079C8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 xml:space="preserve">Características da ação: </w:t>
            </w:r>
            <w:r w:rsidRPr="006F5BC5">
              <w:rPr>
                <w:rFonts w:ascii="Arial" w:hAnsi="Arial" w:cs="Arial"/>
                <w:b/>
                <w:sz w:val="20"/>
                <w:szCs w:val="20"/>
              </w:rPr>
              <w:t>FINALÍSTICA</w:t>
            </w:r>
          </w:p>
        </w:tc>
      </w:tr>
      <w:tr w:rsidR="00C079C8" w:rsidRPr="006F5BC5" w:rsidTr="00C079C8">
        <w:trPr>
          <w:trHeight w:val="636"/>
        </w:trPr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5BC5"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 w:rsidRPr="006F5BC5">
              <w:rPr>
                <w:rFonts w:ascii="Arial" w:hAnsi="Arial" w:cs="Arial"/>
                <w:b/>
                <w:sz w:val="20"/>
                <w:szCs w:val="20"/>
              </w:rPr>
              <w:t xml:space="preserve">: 1692: </w:t>
            </w:r>
            <w:r w:rsidRPr="006F5BC5">
              <w:rPr>
                <w:rFonts w:ascii="Arial" w:hAnsi="Arial" w:cs="Arial"/>
                <w:sz w:val="20"/>
                <w:szCs w:val="20"/>
              </w:rPr>
              <w:t xml:space="preserve">AQUISIÇÃO EQUIPAMENTOS E MATERIAL PERMANENTE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79C8" w:rsidRPr="006F5BC5" w:rsidTr="00C079C8">
        <w:trPr>
          <w:trHeight w:val="77"/>
        </w:trPr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79C8" w:rsidRPr="006F5BC5" w:rsidTr="00C079C8"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79C8" w:rsidRPr="006F5BC5" w:rsidTr="00C079C8">
        <w:trPr>
          <w:trHeight w:val="1251"/>
        </w:trPr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F5BC5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F5BC5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[   ] Atividade</w:t>
            </w:r>
          </w:p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[ X ] Nova</w:t>
            </w:r>
          </w:p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r w:rsidRPr="006F5BC5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Pr="006F5BC5">
              <w:rPr>
                <w:rFonts w:ascii="Arial" w:hAnsi="Arial" w:cs="Arial"/>
                <w:sz w:val="20"/>
                <w:szCs w:val="20"/>
              </w:rPr>
              <w:t xml:space="preserve"> Em andamento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6F5BC5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6F5BC5">
              <w:rPr>
                <w:rFonts w:ascii="Arial" w:hAnsi="Arial" w:cs="Arial"/>
                <w:sz w:val="20"/>
                <w:szCs w:val="20"/>
              </w:rPr>
              <w:t xml:space="preserve"> Temporária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Início previsto:               04/11/2020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Término previsto: 31/12/2020</w:t>
            </w:r>
          </w:p>
        </w:tc>
      </w:tr>
      <w:tr w:rsidR="00C079C8" w:rsidRPr="006F5BC5" w:rsidTr="00C079C8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C079C8" w:rsidRPr="006F5BC5" w:rsidTr="00C079C8">
        <w:trPr>
          <w:trHeight w:val="6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6F5BC5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F5BC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F5BC5">
              <w:rPr>
                <w:rFonts w:ascii="Arial" w:hAnsi="Arial" w:cs="Arial"/>
                <w:sz w:val="20"/>
                <w:szCs w:val="20"/>
              </w:rPr>
              <w:t>/2020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R$3.587.405,00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F5BC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F5BC5">
              <w:rPr>
                <w:rFonts w:ascii="Arial" w:hAnsi="Arial" w:cs="Arial"/>
                <w:sz w:val="20"/>
                <w:szCs w:val="20"/>
              </w:rPr>
              <w:t>/ 2021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F5BC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6F5BC5">
              <w:rPr>
                <w:rFonts w:ascii="Arial" w:hAnsi="Arial" w:cs="Arial"/>
                <w:sz w:val="20"/>
                <w:szCs w:val="20"/>
              </w:rPr>
              <w:t>/ 2022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 xml:space="preserve">Custo e meta p/ 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C079C8" w:rsidRPr="006F5BC5" w:rsidRDefault="00C079C8" w:rsidP="00165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C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bookmarkEnd w:id="0"/>
    </w:tbl>
    <w:p w:rsidR="00C079C8" w:rsidRPr="00ED75E7" w:rsidRDefault="00C079C8" w:rsidP="00C079C8">
      <w:pPr>
        <w:pStyle w:val="SemEspaamento"/>
        <w:rPr>
          <w:rFonts w:ascii="Times New Roman" w:hAnsi="Times New Roman"/>
          <w:sz w:val="23"/>
          <w:szCs w:val="23"/>
        </w:rPr>
      </w:pPr>
    </w:p>
    <w:p w:rsidR="00C079C8" w:rsidRPr="00ED75E7" w:rsidRDefault="00C079C8" w:rsidP="00C079C8">
      <w:pPr>
        <w:pStyle w:val="SemEspaamento"/>
        <w:rPr>
          <w:rFonts w:ascii="Times New Roman" w:hAnsi="Times New Roman"/>
          <w:sz w:val="23"/>
          <w:szCs w:val="23"/>
        </w:rPr>
      </w:pPr>
      <w:r w:rsidRPr="00ED75E7">
        <w:rPr>
          <w:rFonts w:ascii="Times New Roman" w:hAnsi="Times New Roman"/>
          <w:b/>
          <w:sz w:val="23"/>
          <w:szCs w:val="23"/>
        </w:rPr>
        <w:t>Art. 5º</w:t>
      </w:r>
      <w:r w:rsidRPr="00ED75E7">
        <w:rPr>
          <w:rFonts w:ascii="Times New Roman" w:hAnsi="Times New Roman"/>
          <w:sz w:val="23"/>
          <w:szCs w:val="23"/>
        </w:rPr>
        <w:t xml:space="preserve"> </w:t>
      </w:r>
      <w:r w:rsidRPr="00ED75E7">
        <w:rPr>
          <w:rFonts w:ascii="Times New Roman" w:hAnsi="Times New Roman"/>
          <w:sz w:val="23"/>
          <w:szCs w:val="23"/>
        </w:rPr>
        <w:t>Esta lei entra em vigor na data de sua publicação.</w:t>
      </w:r>
    </w:p>
    <w:p w:rsidR="00C079C8" w:rsidRPr="00ED75E7" w:rsidRDefault="00C079C8" w:rsidP="00C079C8">
      <w:pPr>
        <w:pStyle w:val="SemEspaamento"/>
        <w:rPr>
          <w:rFonts w:ascii="Times New Roman" w:hAnsi="Times New Roman"/>
          <w:sz w:val="23"/>
          <w:szCs w:val="23"/>
        </w:rPr>
      </w:pPr>
    </w:p>
    <w:p w:rsidR="00C079C8" w:rsidRPr="00ED75E7" w:rsidRDefault="00C079C8" w:rsidP="00C079C8">
      <w:pPr>
        <w:pStyle w:val="SemEspaamento"/>
        <w:rPr>
          <w:rFonts w:ascii="Times New Roman" w:hAnsi="Times New Roman"/>
          <w:sz w:val="23"/>
          <w:szCs w:val="23"/>
        </w:rPr>
      </w:pPr>
      <w:r w:rsidRPr="00ED75E7">
        <w:rPr>
          <w:rFonts w:ascii="Times New Roman" w:hAnsi="Times New Roman"/>
          <w:b/>
          <w:sz w:val="23"/>
          <w:szCs w:val="23"/>
        </w:rPr>
        <w:t>Art. 6º</w:t>
      </w:r>
      <w:r w:rsidR="00AB2EA6" w:rsidRPr="00ED75E7">
        <w:rPr>
          <w:rFonts w:ascii="Times New Roman" w:hAnsi="Times New Roman"/>
          <w:sz w:val="23"/>
          <w:szCs w:val="23"/>
        </w:rPr>
        <w:t xml:space="preserve"> </w:t>
      </w:r>
      <w:r w:rsidRPr="00ED75E7">
        <w:rPr>
          <w:rFonts w:ascii="Times New Roman" w:hAnsi="Times New Roman"/>
          <w:sz w:val="23"/>
          <w:szCs w:val="23"/>
        </w:rPr>
        <w:t>Revogam-se as disposições em contrário.</w:t>
      </w:r>
    </w:p>
    <w:p w:rsidR="00C079C8" w:rsidRPr="00ED75E7" w:rsidRDefault="00C079C8" w:rsidP="00C079C8">
      <w:pPr>
        <w:pStyle w:val="SemEspaamento"/>
        <w:rPr>
          <w:rFonts w:ascii="Times New Roman" w:hAnsi="Times New Roman"/>
          <w:sz w:val="23"/>
          <w:szCs w:val="23"/>
        </w:rPr>
      </w:pPr>
    </w:p>
    <w:p w:rsidR="00C079C8" w:rsidRPr="00785B2E" w:rsidRDefault="00AB2EA6" w:rsidP="00ED75E7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785B2E">
        <w:rPr>
          <w:rFonts w:ascii="Times New Roman" w:hAnsi="Times New Roman"/>
          <w:sz w:val="23"/>
          <w:szCs w:val="23"/>
        </w:rPr>
        <w:t xml:space="preserve">Câmara Municipal de </w:t>
      </w:r>
      <w:r w:rsidR="00C079C8" w:rsidRPr="00785B2E">
        <w:rPr>
          <w:rFonts w:ascii="Times New Roman" w:hAnsi="Times New Roman"/>
          <w:sz w:val="23"/>
          <w:szCs w:val="23"/>
        </w:rPr>
        <w:t xml:space="preserve">Pouso Alegre, </w:t>
      </w:r>
      <w:r w:rsidRPr="00785B2E">
        <w:rPr>
          <w:rFonts w:ascii="Times New Roman" w:hAnsi="Times New Roman"/>
          <w:sz w:val="23"/>
          <w:szCs w:val="23"/>
        </w:rPr>
        <w:t>10</w:t>
      </w:r>
      <w:r w:rsidR="00C079C8" w:rsidRPr="00785B2E">
        <w:rPr>
          <w:rFonts w:ascii="Times New Roman" w:hAnsi="Times New Roman"/>
          <w:sz w:val="23"/>
          <w:szCs w:val="23"/>
        </w:rPr>
        <w:t xml:space="preserve"> de novembro de 2020.</w:t>
      </w:r>
    </w:p>
    <w:p w:rsidR="00AB2EA6" w:rsidRPr="00785B2E" w:rsidRDefault="00AB2EA6" w:rsidP="00C079C8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B2EA6" w:rsidRPr="00785B2E" w:rsidTr="00ED75E7">
        <w:tc>
          <w:tcPr>
            <w:tcW w:w="5097" w:type="dxa"/>
          </w:tcPr>
          <w:p w:rsidR="00AB2EA6" w:rsidRPr="00785B2E" w:rsidRDefault="00ED75E7" w:rsidP="00ED75E7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5B2E">
              <w:rPr>
                <w:rFonts w:ascii="Times New Roman" w:hAnsi="Times New Roman"/>
                <w:sz w:val="23"/>
                <w:szCs w:val="23"/>
              </w:rPr>
              <w:t>Rodrigo Modesto</w:t>
            </w:r>
          </w:p>
        </w:tc>
        <w:tc>
          <w:tcPr>
            <w:tcW w:w="5098" w:type="dxa"/>
          </w:tcPr>
          <w:p w:rsidR="00AB2EA6" w:rsidRPr="00785B2E" w:rsidRDefault="00ED75E7" w:rsidP="00ED75E7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5B2E">
              <w:rPr>
                <w:rFonts w:ascii="Times New Roman" w:hAnsi="Times New Roman"/>
                <w:sz w:val="23"/>
                <w:szCs w:val="23"/>
              </w:rPr>
              <w:t>Dionísio Pereira</w:t>
            </w:r>
          </w:p>
        </w:tc>
      </w:tr>
      <w:tr w:rsidR="00AB2EA6" w:rsidTr="00ED75E7">
        <w:tc>
          <w:tcPr>
            <w:tcW w:w="5097" w:type="dxa"/>
          </w:tcPr>
          <w:p w:rsidR="00AB2EA6" w:rsidRPr="00ED75E7" w:rsidRDefault="00ED75E7" w:rsidP="00ED75E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5E7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B2EA6" w:rsidRPr="00ED75E7" w:rsidRDefault="00ED75E7" w:rsidP="00ED75E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5E7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A1BDA" w:rsidRPr="00C079C8" w:rsidRDefault="009A1BDA" w:rsidP="00C079C8">
      <w:pPr>
        <w:pStyle w:val="SemEspaamento"/>
        <w:rPr>
          <w:rFonts w:ascii="Times New Roman" w:hAnsi="Times New Roman"/>
          <w:sz w:val="24"/>
          <w:szCs w:val="24"/>
        </w:rPr>
      </w:pPr>
    </w:p>
    <w:sectPr w:rsidR="009A1BDA" w:rsidRPr="00C079C8" w:rsidSect="00C079C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C8"/>
    <w:rsid w:val="00785B2E"/>
    <w:rsid w:val="009A1BDA"/>
    <w:rsid w:val="00AB2EA6"/>
    <w:rsid w:val="00C079C8"/>
    <w:rsid w:val="00E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E5C5A-B4E2-4664-9142-23F0709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9C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2020-11-11T17:56:00Z</dcterms:created>
  <dcterms:modified xsi:type="dcterms:W3CDTF">2020-11-11T18:09:00Z</dcterms:modified>
</cp:coreProperties>
</file>