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77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OFICIAL DO MUNICÍPIO DE POUSO ALEGRE-MG O “DIA DO COMBATE À INTOLERÂNCIA RELIGIOSA”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9672A" w:rsidRPr="00E91E43" w:rsidRDefault="003A7679" w:rsidP="00E91E43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91E43"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 w:rsidRPr="00E91E43">
        <w:rPr>
          <w:rFonts w:ascii="Times New Roman" w:eastAsia="Times New Roman" w:hAnsi="Times New Roman" w:cs="Times New Roman"/>
          <w:color w:val="000000"/>
          <w:szCs w:val="24"/>
        </w:rPr>
        <w:t xml:space="preserve"> Fica instituído o Dia do Combate à Intolerância Religiosa no âmbito do município de Pouso Alegre, a ser comemorado anualmente no dia 23 de abril.</w:t>
      </w:r>
    </w:p>
    <w:p w:rsidR="00E91E43" w:rsidRPr="00E91E43" w:rsidRDefault="003A7679" w:rsidP="00E91E43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91E43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E91E43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Parágrafo </w:t>
      </w:r>
      <w:r w:rsidR="0079672A" w:rsidRPr="00E91E43">
        <w:rPr>
          <w:rFonts w:ascii="Times New Roman" w:eastAsia="Times New Roman" w:hAnsi="Times New Roman" w:cs="Times New Roman"/>
          <w:b/>
          <w:color w:val="000000"/>
          <w:szCs w:val="24"/>
        </w:rPr>
        <w:t>ú</w:t>
      </w:r>
      <w:r w:rsidRPr="00E91E43">
        <w:rPr>
          <w:rFonts w:ascii="Times New Roman" w:eastAsia="Times New Roman" w:hAnsi="Times New Roman" w:cs="Times New Roman"/>
          <w:b/>
          <w:color w:val="000000"/>
          <w:szCs w:val="24"/>
        </w:rPr>
        <w:t>nico</w:t>
      </w:r>
      <w:r w:rsidRPr="00E91E43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="00E91E43" w:rsidRPr="0079672A">
        <w:rPr>
          <w:rFonts w:ascii="Times New Roman" w:hAnsi="Times New Roman" w:cs="Times New Roman"/>
          <w:szCs w:val="24"/>
        </w:rPr>
        <w:t xml:space="preserve">O </w:t>
      </w:r>
      <w:r w:rsidR="00E91E43" w:rsidRPr="00E91E43">
        <w:rPr>
          <w:rFonts w:ascii="Times New Roman" w:eastAsia="Times New Roman" w:hAnsi="Times New Roman" w:cs="Times New Roman"/>
          <w:color w:val="000000"/>
          <w:szCs w:val="24"/>
        </w:rPr>
        <w:t>Dia do Combate à Intolerância Religiosa</w:t>
      </w:r>
      <w:r w:rsidR="00E91E43" w:rsidRPr="0079672A">
        <w:rPr>
          <w:rFonts w:ascii="Times New Roman" w:hAnsi="Times New Roman" w:cs="Times New Roman"/>
          <w:szCs w:val="24"/>
        </w:rPr>
        <w:t xml:space="preserve"> integrará o Calendário Oficial de Eventos do Município.</w:t>
      </w:r>
      <w:r w:rsidRPr="00E91E43">
        <w:rPr>
          <w:rFonts w:ascii="Times New Roman" w:eastAsia="Times New Roman" w:hAnsi="Times New Roman" w:cs="Times New Roman"/>
          <w:color w:val="000000"/>
          <w:szCs w:val="24"/>
        </w:rPr>
        <w:br/>
      </w:r>
    </w:p>
    <w:p w:rsidR="0079672A" w:rsidRPr="0079672A" w:rsidRDefault="003A7679" w:rsidP="00E91E43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91E43"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r w:rsidRPr="00E91E43">
        <w:rPr>
          <w:rFonts w:ascii="Times New Roman" w:eastAsia="Times New Roman" w:hAnsi="Times New Roman" w:cs="Times New Roman"/>
          <w:color w:val="000000"/>
          <w:szCs w:val="24"/>
        </w:rPr>
        <w:t xml:space="preserve"> O Dia do Combate à Intolerância Religiosa tem por objetivo promover a conscientização da população de nosso Município, contra todas as práticas de discriminação e intolerância de quaisquer religiões, seja pelo Poder Público Municipal, seja por outras instituições, grupos ou indivíduos.</w:t>
      </w:r>
      <w:r w:rsidRPr="00E91E43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E91E43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79672A" w:rsidRPr="00E91E43">
        <w:rPr>
          <w:rFonts w:ascii="Times New Roman" w:hAnsi="Times New Roman" w:cs="Times New Roman"/>
          <w:b/>
          <w:szCs w:val="24"/>
        </w:rPr>
        <w:t>Art. 3º</w:t>
      </w:r>
      <w:r w:rsidR="0079672A" w:rsidRPr="00E91E43">
        <w:rPr>
          <w:rFonts w:ascii="Times New Roman" w:hAnsi="Times New Roman" w:cs="Times New Roman"/>
          <w:szCs w:val="24"/>
        </w:rPr>
        <w:t> </w:t>
      </w:r>
      <w:r w:rsidR="0079672A" w:rsidRPr="0079672A">
        <w:rPr>
          <w:rFonts w:ascii="Times New Roman" w:hAnsi="Times New Roman" w:cs="Times New Roman"/>
          <w:szCs w:val="24"/>
        </w:rPr>
        <w:t>O Poder Executivo regulamentará, no que couber, a presente Lei.</w:t>
      </w:r>
    </w:p>
    <w:p w:rsidR="00E91E43" w:rsidRPr="00E91E43" w:rsidRDefault="00E91E43" w:rsidP="00E91E43">
      <w:pPr>
        <w:jc w:val="both"/>
        <w:rPr>
          <w:lang w:eastAsia="pt-BR"/>
        </w:rPr>
      </w:pPr>
    </w:p>
    <w:p w:rsidR="0079672A" w:rsidRPr="0079672A" w:rsidRDefault="0079672A" w:rsidP="00E91E43">
      <w:pPr>
        <w:jc w:val="both"/>
        <w:rPr>
          <w:lang w:eastAsia="pt-BR"/>
        </w:rPr>
      </w:pPr>
      <w:r w:rsidRPr="00E91E43">
        <w:rPr>
          <w:b/>
          <w:lang w:eastAsia="pt-BR"/>
        </w:rPr>
        <w:t>Art. 4º</w:t>
      </w:r>
      <w:r w:rsidRPr="00E91E43">
        <w:rPr>
          <w:lang w:eastAsia="pt-BR"/>
        </w:rPr>
        <w:t> </w:t>
      </w:r>
      <w:r w:rsidRPr="0079672A">
        <w:rPr>
          <w:lang w:eastAsia="pt-BR"/>
        </w:rPr>
        <w:t>A presente Lei entra em vigor na data de sua publicação.</w:t>
      </w:r>
    </w:p>
    <w:p w:rsidR="0079672A" w:rsidRPr="00920AA9" w:rsidRDefault="0079672A" w:rsidP="0079672A">
      <w:pPr>
        <w:pStyle w:val="Normal0"/>
        <w:ind w:right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 de setembro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E91E43" w:rsidRDefault="003A7679" w:rsidP="00E91E43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 religião faz parte da história desde o começo da humanidade e é praticada e passada de geração em geração pelos seres humanos desde tempos antigos e era utilizada, por muitas vezes, para explicar os fenômenos da natureza, os quais fascinavam pela exuberância ou pelo poder de transformação que exerciam sobre o planeta.</w:t>
      </w:r>
    </w:p>
    <w:p w:rsidR="00E91E43" w:rsidRDefault="003A7679" w:rsidP="00E91E4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Cada religião possui sua particularidade, sua história, símbolos, formas de realizar seu culto, suas vestimentas e costumes. Afro-brasileira. Oriental. Evangélica. Islâmica. Judaica. Hindu. Católica. Indubitavelmente, há, no Brasil, uma grande e importante diversidade de religiões. Entretanto, a infeliz prática de intolerância religiosa está presente, de forma significativa, na sociedade brasileira. É inquestionável a possibilidade de combater a intolerância. Para que isso ocorra, faz-se necessário compreender preconceitos historicamente enraizados. Além disso, para que haja erradicação da intolerância religiosa, é importante uma análise sobre a forma que diferentes religiões são retratadas por veículos midiáticos. Por certo, tais caminhos possibilitarão o combate efetivo à falta de tolerância religiosa.</w:t>
      </w:r>
    </w:p>
    <w:p w:rsidR="00E91E43" w:rsidRDefault="003A7679" w:rsidP="00E91E4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intolerância religiosa representa, certamente, um dos problemas mais delicados em nosso planeta. O fanatismo religioso, tão entranhado em milhões de pessoas, conduz muitas vezes verdadeiras guerras de cunho religioso. Diante disso, permanece o desafio de conscientizar sobre a história e a importância de cada religião e o respeito aos seus membros.</w:t>
      </w:r>
    </w:p>
    <w:p w:rsidR="00C94212" w:rsidRPr="004C65C8" w:rsidRDefault="003A7679" w:rsidP="00E91E43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Esta propositura visa instituir no calendário oficial do Município, uma forma de conscientização da população contra todas as práticas de discriminação, ignorância e intolerância de qualquer religião. Além disso, a propositura quer mostrar a necessidade das discussões de políticas públicas para coibir ataques morais e físicos a templos e membros de religiões diversas, garantindo discussões acerca das pautas sociais no que tange à liberdade de pensamento, de consciência e de prática religiosa.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 de setembro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19" w:rsidRDefault="000E5619" w:rsidP="00FE475D">
      <w:r>
        <w:separator/>
      </w:r>
    </w:p>
  </w:endnote>
  <w:endnote w:type="continuationSeparator" w:id="0">
    <w:p w:rsidR="000E5619" w:rsidRDefault="000E561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56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E56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561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56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19" w:rsidRDefault="000E5619" w:rsidP="00FE475D">
      <w:r>
        <w:separator/>
      </w:r>
    </w:p>
  </w:footnote>
  <w:footnote w:type="continuationSeparator" w:id="0">
    <w:p w:rsidR="000E5619" w:rsidRDefault="000E561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56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E561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0E561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E561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56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5619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79672A"/>
    <w:rsid w:val="00870ED9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91E43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dentificacao">
    <w:name w:val="identificacao"/>
    <w:basedOn w:val="Fontepargpadro"/>
    <w:rsid w:val="0079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2020-08-26T20:22:00Z</dcterms:modified>
</cp:coreProperties>
</file>