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instalação de lâmpadas de LED por toda a extensão dos seguintes logradouros:  Rua Alberto Paciulli, Rua Antônio Carlos Fernandes, Rua Antônio Simões Neto, Rua Antônio Simões Neto e Avenida Coronel Cândido de Castro Coutinho, no bairro Recanto dos Fernandes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solicitaram tal medida, uma vez que com as lâmpadas de LED o local ficará mais iluminado, contribuindo assim, com a segurança dos moradores e frequentadores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agosto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