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a capina e limpeza das ruas do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em contato com nosso gabinete, reclamam de muito mato nos meios-fios e nas áreas institucionais, sobretudo relatam incidência de animais peçonhentos nas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