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Prof.ª Mariléia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Benedita Ribeiro da Costa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Benedita Ribeiro da Costa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21 de julho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