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14 de julho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1D0881" w:rsidRDefault="007C3CF2" w:rsidP="001D088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D0881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1D0881" w:rsidRDefault="007C3CF2" w:rsidP="001D088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Pr="001D0881">
        <w:rPr>
          <w:rFonts w:ascii="Times New Roman" w:hAnsi="Times New Roman"/>
          <w:sz w:val="24"/>
          <w:szCs w:val="24"/>
        </w:rPr>
        <w:t>Ofício nº 79/20 encaminhando resposta ao Requerimento nº 16/20 de autoria do Ver. Campanha.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Pr="001D0881">
        <w:rPr>
          <w:rFonts w:ascii="Times New Roman" w:hAnsi="Times New Roman"/>
          <w:sz w:val="24"/>
          <w:szCs w:val="24"/>
        </w:rPr>
        <w:t>Ofício nº</w:t>
      </w:r>
      <w:r w:rsidRPr="001D0881">
        <w:rPr>
          <w:rFonts w:ascii="Times New Roman" w:hAnsi="Times New Roman"/>
          <w:sz w:val="24"/>
          <w:szCs w:val="24"/>
        </w:rPr>
        <w:t xml:space="preserve"> 78/20 em resposta ao Requerimento nº 85/20 de autoria do Ver. Campanha</w:t>
      </w:r>
      <w:r w:rsidR="001D0881">
        <w:rPr>
          <w:rFonts w:ascii="Times New Roman" w:hAnsi="Times New Roman"/>
          <w:sz w:val="24"/>
          <w:szCs w:val="24"/>
        </w:rPr>
        <w:t>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Pr="001D0881">
        <w:rPr>
          <w:rFonts w:ascii="Times New Roman" w:hAnsi="Times New Roman"/>
          <w:sz w:val="24"/>
          <w:szCs w:val="24"/>
        </w:rPr>
        <w:t>Ofício nº 82/20 encaminhando Projeto de Lei nº 1096/20 que "Autoriza o Chefe do Poder Executivo a celebrar escritura de permuta de imóveis com Neila de Paula Junqueira e dá outras providências.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Pr="001D0881">
        <w:rPr>
          <w:rFonts w:ascii="Times New Roman" w:hAnsi="Times New Roman"/>
          <w:sz w:val="24"/>
          <w:szCs w:val="24"/>
        </w:rPr>
        <w:t>Ofício 07/2020 encaminhado pela Secretária Municipal de Planejamento Urbano e Meio Ambiente, em resposta a indicação n° 2490/2019, de autoria do Vereador Wilson Tadeu Lopes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Pr="001D0881">
        <w:rPr>
          <w:rFonts w:ascii="Times New Roman" w:hAnsi="Times New Roman"/>
          <w:sz w:val="24"/>
          <w:szCs w:val="24"/>
        </w:rPr>
        <w:t>Ofício 100/2020 encaminhado p</w:t>
      </w:r>
      <w:r w:rsidRPr="001D0881">
        <w:rPr>
          <w:rFonts w:ascii="Times New Roman" w:hAnsi="Times New Roman"/>
          <w:sz w:val="24"/>
          <w:szCs w:val="24"/>
        </w:rPr>
        <w:t>ela Secretaria de Infraestrutura, Obras e Serviços Públicos em resposta a indicação n° 773/2020, de autoria do Ver. Wilson Tadeu Lopes.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Pr="001D0881">
        <w:rPr>
          <w:rFonts w:ascii="Times New Roman" w:hAnsi="Times New Roman"/>
          <w:sz w:val="24"/>
          <w:szCs w:val="24"/>
        </w:rPr>
        <w:t>Ofício n° 98/2020 encaminhado pela Secretaria de Infraestrutura, Obras e S. Públ</w:t>
      </w:r>
      <w:r w:rsidRPr="001D0881">
        <w:rPr>
          <w:rFonts w:ascii="Times New Roman" w:hAnsi="Times New Roman"/>
          <w:sz w:val="24"/>
          <w:szCs w:val="24"/>
        </w:rPr>
        <w:t>icos em resposta a indicação n° 772/2020, de autoria do Ver. Wilson Tadeu Lopes.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Pr="001D0881">
        <w:rPr>
          <w:rFonts w:ascii="Times New Roman" w:hAnsi="Times New Roman"/>
          <w:sz w:val="24"/>
          <w:szCs w:val="24"/>
        </w:rPr>
        <w:t>Ofício n° 101/2020 encaminhado pela Secretária de Infraestrutura, Obras e Serviços Públicos em resposta a indicação n° 791/2020, de aut</w:t>
      </w:r>
      <w:r w:rsidRPr="001D0881">
        <w:rPr>
          <w:rFonts w:ascii="Times New Roman" w:hAnsi="Times New Roman"/>
          <w:sz w:val="24"/>
          <w:szCs w:val="24"/>
        </w:rPr>
        <w:t>oria do Ver. Odair Quincote.</w:t>
      </w:r>
    </w:p>
    <w:p w:rsidR="007C3CF2" w:rsidRPr="001D0881" w:rsidRDefault="007C3CF2" w:rsidP="001D088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D0881" w:rsidRDefault="007C3CF2" w:rsidP="001D088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D0881" w:rsidRDefault="007C3CF2" w:rsidP="001D088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D0881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1D0881" w:rsidRDefault="007C3CF2" w:rsidP="001D088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D0881" w:rsidRDefault="001D0881" w:rsidP="001D0881">
      <w:pPr>
        <w:jc w:val="both"/>
        <w:rPr>
          <w:rFonts w:ascii="Times New Roman" w:hAnsi="Times New Roman"/>
          <w:b/>
          <w:sz w:val="24"/>
          <w:szCs w:val="24"/>
        </w:rPr>
      </w:pPr>
    </w:p>
    <w:p w:rsidR="00E30ED7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INDICAÇÕES</w:t>
      </w:r>
    </w:p>
    <w:p w:rsidR="00E30ED7" w:rsidRPr="001D0881" w:rsidRDefault="00E30ED7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Vereador Arlindo Motta Paes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- Nº 990/2020 Solicita a instalação de lâmpadas de LED em substituição às lâmpadas convencionais, por toda extensão d</w:t>
      </w:r>
      <w:r w:rsidRPr="001D0881">
        <w:rPr>
          <w:rFonts w:ascii="Times New Roman" w:hAnsi="Times New Roman"/>
          <w:sz w:val="24"/>
          <w:szCs w:val="24"/>
        </w:rPr>
        <w:t>o Bairro Villa Beatriz.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- Nº 991/2020 Solicita capina em toda extensão do bairro Vila Beatriz.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- Nº 995/2020 Solicita a realização de serviços de capina nas ruas do bairro Vila Beatriz.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- Nº 996/2020 Solicita limpeza e capina nas ruas do bairro Bela Vista.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Vereador Dito Barbosa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- Nº 997/2020 Solicita o patrolamento e alagarmento da estrada próxima à casa do morador José Rosa, conhecido como "Bode do Joaquim Inácio", localizada entre os bairros Massaranduba e Serrinha.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Vereador Dr. Edson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Nº 993/2020 </w:t>
      </w:r>
      <w:r w:rsidRPr="001D0881">
        <w:rPr>
          <w:rFonts w:ascii="Times New Roman" w:hAnsi="Times New Roman"/>
          <w:sz w:val="24"/>
          <w:szCs w:val="24"/>
        </w:rPr>
        <w:t>Solicita a prorrogação da cobrança do Imposto Predial e Territorial Urbano de 2020 – IPTU em favor dos contribuintes para o mês de março de 2021, tendo em vista a pandemia provocada pelo COVID-19, devendo serem tomadas as medidas cabíveis pelo Poder Execut</w:t>
      </w:r>
      <w:r w:rsidRPr="001D0881">
        <w:rPr>
          <w:rFonts w:ascii="Times New Roman" w:hAnsi="Times New Roman"/>
          <w:sz w:val="24"/>
          <w:szCs w:val="24"/>
        </w:rPr>
        <w:t>ivo.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- Nº 994/2020 Solicita a concessão de adicional de insalubridade para os agentes de saúde e funcionários do Centro POP (Centro de Referência Especializado para a População em Situação de Rua), que estão atuando diretamente na prevenção do Corona vírus</w:t>
      </w:r>
      <w:r w:rsidRPr="001D0881">
        <w:rPr>
          <w:rFonts w:ascii="Times New Roman" w:hAnsi="Times New Roman"/>
          <w:sz w:val="24"/>
          <w:szCs w:val="24"/>
        </w:rPr>
        <w:t>.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lastRenderedPageBreak/>
        <w:t>Vereador Leandro Morais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- Nº 998/2020 Solicita o asfaltamento por toda extensão da Rua Turmalina, no bairro Santa Luzia/Santa Cruz.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D0881">
        <w:rPr>
          <w:rFonts w:ascii="Times New Roman" w:hAnsi="Times New Roman"/>
          <w:sz w:val="24"/>
          <w:szCs w:val="24"/>
        </w:rPr>
        <w:t>MOÇÕES</w:t>
      </w:r>
    </w:p>
    <w:bookmarkEnd w:id="0"/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- Nº 95/2020 MOÇÃO DE PESAR aos familiares do jovem Antônio Marcos Dias, pelo seu falecimento.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- Nº 96/2020 MOÇÃO DE APLAUSOS ao Vereador Gabriel Souza Marques de Azevedo (PATRI – Patriotas) pela aprovação do Projeto de Lei n° 213 de 2017, que institui Noções de Direito e Cidadania como tema a ser abordado no contrat</w:t>
      </w:r>
      <w:r w:rsidRPr="001D0881">
        <w:rPr>
          <w:rFonts w:ascii="Times New Roman" w:hAnsi="Times New Roman"/>
          <w:sz w:val="24"/>
          <w:szCs w:val="24"/>
        </w:rPr>
        <w:t>urno das escolas municipais de educação integral.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- Nº 97/2020 Moção de Pesar aos familiares da Senhora Ernestina Antunes Modesto, pelo seu falecimento.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E30ED7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PROJETOS</w:t>
      </w:r>
    </w:p>
    <w:p w:rsidR="00E30ED7" w:rsidRPr="001D0881" w:rsidRDefault="00E30ED7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D0881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1D0881">
        <w:rPr>
          <w:rFonts w:ascii="Times New Roman" w:hAnsi="Times New Roman"/>
          <w:sz w:val="24"/>
          <w:szCs w:val="24"/>
        </w:rPr>
        <w:t xml:space="preserve"> da Farmácia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="001D0881" w:rsidRPr="001D0881">
        <w:rPr>
          <w:rFonts w:ascii="Times New Roman" w:hAnsi="Times New Roman"/>
          <w:sz w:val="24"/>
          <w:szCs w:val="24"/>
        </w:rPr>
        <w:t xml:space="preserve">Projeto de Lei </w:t>
      </w:r>
      <w:r w:rsidRPr="001D0881">
        <w:rPr>
          <w:rFonts w:ascii="Times New Roman" w:hAnsi="Times New Roman"/>
          <w:sz w:val="24"/>
          <w:szCs w:val="24"/>
        </w:rPr>
        <w:t>Nº 7610/2020 DISPÕE SOBRE DENOMIN</w:t>
      </w:r>
      <w:r w:rsidRPr="001D0881">
        <w:rPr>
          <w:rFonts w:ascii="Times New Roman" w:hAnsi="Times New Roman"/>
          <w:sz w:val="24"/>
          <w:szCs w:val="24"/>
        </w:rPr>
        <w:t>AÇÃO DE LOGRADOURO PÚBLICO: RUA ROBERTO FERNANDES DA SILVA (*1950 +2019)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Vereador Campanha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="001D0881" w:rsidRPr="001D0881">
        <w:rPr>
          <w:rFonts w:ascii="Times New Roman" w:hAnsi="Times New Roman"/>
          <w:sz w:val="24"/>
          <w:szCs w:val="24"/>
        </w:rPr>
        <w:t>Projeto de Lei</w:t>
      </w:r>
      <w:r w:rsidR="001D0881" w:rsidRPr="001D0881">
        <w:rPr>
          <w:rFonts w:ascii="Times New Roman" w:hAnsi="Times New Roman"/>
          <w:sz w:val="24"/>
          <w:szCs w:val="24"/>
        </w:rPr>
        <w:t xml:space="preserve"> </w:t>
      </w:r>
      <w:r w:rsidRPr="001D0881">
        <w:rPr>
          <w:rFonts w:ascii="Times New Roman" w:hAnsi="Times New Roman"/>
          <w:sz w:val="24"/>
          <w:szCs w:val="24"/>
        </w:rPr>
        <w:t xml:space="preserve">Nº 7607/2020 DISPÕE SOBRE O PROGRAMA </w:t>
      </w:r>
      <w:proofErr w:type="gramStart"/>
      <w:r w:rsidRPr="001D0881">
        <w:rPr>
          <w:rFonts w:ascii="Times New Roman" w:hAnsi="Times New Roman"/>
          <w:sz w:val="24"/>
          <w:szCs w:val="24"/>
        </w:rPr>
        <w:t>DE  IDENTIFICAÇÃO</w:t>
      </w:r>
      <w:proofErr w:type="gramEnd"/>
      <w:r w:rsidRPr="001D0881">
        <w:rPr>
          <w:rFonts w:ascii="Times New Roman" w:hAnsi="Times New Roman"/>
          <w:sz w:val="24"/>
          <w:szCs w:val="24"/>
        </w:rPr>
        <w:t>, MAPEAMENTO, CADASTRAMENTO E PERFIL SOCIOECONÔMICO, DAS PESSOAS PORTADORES DE FIBROMIALGIA  NO ÂMBITO DO MU</w:t>
      </w:r>
      <w:r w:rsidRPr="001D0881">
        <w:rPr>
          <w:rFonts w:ascii="Times New Roman" w:hAnsi="Times New Roman"/>
          <w:sz w:val="24"/>
          <w:szCs w:val="24"/>
        </w:rPr>
        <w:t>NICÍPIO DE POUSO ALEGRE E DÁ OUTRAS PROVIDÊNCIAS.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="001D0881" w:rsidRPr="001D0881">
        <w:rPr>
          <w:rFonts w:ascii="Times New Roman" w:hAnsi="Times New Roman"/>
          <w:sz w:val="24"/>
          <w:szCs w:val="24"/>
        </w:rPr>
        <w:t>Projeto de Lei</w:t>
      </w:r>
      <w:r w:rsidR="001D0881" w:rsidRPr="001D0881">
        <w:rPr>
          <w:rFonts w:ascii="Times New Roman" w:hAnsi="Times New Roman"/>
          <w:sz w:val="24"/>
          <w:szCs w:val="24"/>
        </w:rPr>
        <w:t xml:space="preserve"> </w:t>
      </w:r>
      <w:r w:rsidRPr="001D0881">
        <w:rPr>
          <w:rFonts w:ascii="Times New Roman" w:hAnsi="Times New Roman"/>
          <w:sz w:val="24"/>
          <w:szCs w:val="24"/>
        </w:rPr>
        <w:t>Nº 7609/2020 DISPÕE SOBRE A INCLUSÃO DOS PORTADORES DE FIBROMIALGIA NO ATENDIMENTO PREFERENCIAL EXCLUSIVO PARA PAGAMENTOS DE CONTAS E DÁ OUTRAS PROVIDÊNCIAS.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lastRenderedPageBreak/>
        <w:t>Vereador Dionísio Pereira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="001D0881" w:rsidRPr="001D0881">
        <w:rPr>
          <w:rFonts w:ascii="Times New Roman" w:hAnsi="Times New Roman"/>
          <w:sz w:val="24"/>
          <w:szCs w:val="24"/>
        </w:rPr>
        <w:t>Projeto de Lei</w:t>
      </w:r>
      <w:r w:rsidR="001D0881" w:rsidRPr="001D0881">
        <w:rPr>
          <w:rFonts w:ascii="Times New Roman" w:hAnsi="Times New Roman"/>
          <w:sz w:val="24"/>
          <w:szCs w:val="24"/>
        </w:rPr>
        <w:t xml:space="preserve"> </w:t>
      </w:r>
      <w:r w:rsidRPr="001D0881">
        <w:rPr>
          <w:rFonts w:ascii="Times New Roman" w:hAnsi="Times New Roman"/>
          <w:sz w:val="24"/>
          <w:szCs w:val="24"/>
        </w:rPr>
        <w:t xml:space="preserve">Nº 7603/2020 </w:t>
      </w:r>
      <w:r w:rsidRPr="001D0881">
        <w:rPr>
          <w:rFonts w:ascii="Times New Roman" w:hAnsi="Times New Roman"/>
          <w:sz w:val="24"/>
          <w:szCs w:val="24"/>
        </w:rPr>
        <w:t>DISPÕE SOBRE DENOMINAÇÃO DE LOGRADOURO PÚBLICO: RUA AFONSINA MARIA DE JESUS (*1936 +2017).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="001D0881" w:rsidRPr="001D0881">
        <w:rPr>
          <w:rFonts w:ascii="Times New Roman" w:hAnsi="Times New Roman"/>
          <w:sz w:val="24"/>
          <w:szCs w:val="24"/>
        </w:rPr>
        <w:t>Projeto de Lei</w:t>
      </w:r>
      <w:r w:rsidR="001D0881" w:rsidRPr="001D0881">
        <w:rPr>
          <w:rFonts w:ascii="Times New Roman" w:hAnsi="Times New Roman"/>
          <w:sz w:val="24"/>
          <w:szCs w:val="24"/>
        </w:rPr>
        <w:t xml:space="preserve"> </w:t>
      </w:r>
      <w:r w:rsidRPr="001D0881">
        <w:rPr>
          <w:rFonts w:ascii="Times New Roman" w:hAnsi="Times New Roman"/>
          <w:sz w:val="24"/>
          <w:szCs w:val="24"/>
        </w:rPr>
        <w:t>Nº 7604/2020 DISPÕE SOBRE DENOMINAÇÃO DE LOGRADOURO PÚBLICO: PRAÇA MAURICIO WAGNER DUARTE MARTINS (*1964 +2018).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="001D0881" w:rsidRPr="001D0881">
        <w:rPr>
          <w:rFonts w:ascii="Times New Roman" w:hAnsi="Times New Roman"/>
          <w:sz w:val="24"/>
          <w:szCs w:val="24"/>
        </w:rPr>
        <w:t>Projeto de Lei</w:t>
      </w:r>
      <w:r w:rsidR="001D0881" w:rsidRPr="001D0881">
        <w:rPr>
          <w:rFonts w:ascii="Times New Roman" w:hAnsi="Times New Roman"/>
          <w:sz w:val="24"/>
          <w:szCs w:val="24"/>
        </w:rPr>
        <w:t xml:space="preserve"> </w:t>
      </w:r>
      <w:r w:rsidRPr="001D0881">
        <w:rPr>
          <w:rFonts w:ascii="Times New Roman" w:hAnsi="Times New Roman"/>
          <w:sz w:val="24"/>
          <w:szCs w:val="24"/>
        </w:rPr>
        <w:t>Nº 7605/2020 DISPÕE SOBRE DENOMINAÇÃO DE LOGRADO</w:t>
      </w:r>
      <w:r w:rsidRPr="001D0881">
        <w:rPr>
          <w:rFonts w:ascii="Times New Roman" w:hAnsi="Times New Roman"/>
          <w:sz w:val="24"/>
          <w:szCs w:val="24"/>
        </w:rPr>
        <w:t>URO PÚBLICO: RUA BENEDITO JOSÉ DE SOUZA (*1931 +2017).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Vereador Dr. Edson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="001D0881" w:rsidRPr="001D0881">
        <w:rPr>
          <w:rFonts w:ascii="Times New Roman" w:hAnsi="Times New Roman"/>
          <w:sz w:val="24"/>
          <w:szCs w:val="24"/>
        </w:rPr>
        <w:t>Projeto de Lei</w:t>
      </w:r>
      <w:r w:rsidR="001D0881" w:rsidRPr="001D0881">
        <w:rPr>
          <w:rFonts w:ascii="Times New Roman" w:hAnsi="Times New Roman"/>
          <w:sz w:val="24"/>
          <w:szCs w:val="24"/>
        </w:rPr>
        <w:t xml:space="preserve"> </w:t>
      </w:r>
      <w:r w:rsidRPr="001D0881">
        <w:rPr>
          <w:rFonts w:ascii="Times New Roman" w:hAnsi="Times New Roman"/>
          <w:sz w:val="24"/>
          <w:szCs w:val="24"/>
        </w:rPr>
        <w:t>Nº 7602/2020 INSTITUI NO CALENDÁRIO OFICIAL DE EVENTOS DO MUNÍCIPIO DE POUSO ALEGRE, A CELEBRAÇÃO DA PAIXÃO DE CRISTO E DÁ OUTRAS PROVIDÊNCIAS.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Vereador Leandro Morais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="001D0881" w:rsidRPr="001D0881">
        <w:rPr>
          <w:rFonts w:ascii="Times New Roman" w:hAnsi="Times New Roman"/>
          <w:sz w:val="24"/>
          <w:szCs w:val="24"/>
        </w:rPr>
        <w:t>Projeto de Lei</w:t>
      </w:r>
      <w:r w:rsidR="001D0881" w:rsidRPr="001D0881">
        <w:rPr>
          <w:rFonts w:ascii="Times New Roman" w:hAnsi="Times New Roman"/>
          <w:sz w:val="24"/>
          <w:szCs w:val="24"/>
        </w:rPr>
        <w:t xml:space="preserve"> </w:t>
      </w:r>
      <w:r w:rsidRPr="001D0881">
        <w:rPr>
          <w:rFonts w:ascii="Times New Roman" w:hAnsi="Times New Roman"/>
          <w:sz w:val="24"/>
          <w:szCs w:val="24"/>
        </w:rPr>
        <w:t>Nº 7608/</w:t>
      </w:r>
      <w:r w:rsidRPr="001D0881">
        <w:rPr>
          <w:rFonts w:ascii="Times New Roman" w:hAnsi="Times New Roman"/>
          <w:sz w:val="24"/>
          <w:szCs w:val="24"/>
        </w:rPr>
        <w:t>2020 DISPÕE SOBRE DENOMINAÇÃO DE LOGRADOURO PÚBLICO: RUA MÁRIO LOPES DA SILVA (*1924 +2002).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Vereador Wilson Tadeu Lopes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="001D0881" w:rsidRPr="001D0881">
        <w:rPr>
          <w:rFonts w:ascii="Times New Roman" w:hAnsi="Times New Roman"/>
          <w:sz w:val="24"/>
          <w:szCs w:val="24"/>
        </w:rPr>
        <w:t>Projeto de Lei</w:t>
      </w:r>
      <w:r w:rsidR="001D0881" w:rsidRPr="001D0881">
        <w:rPr>
          <w:rFonts w:ascii="Times New Roman" w:hAnsi="Times New Roman"/>
          <w:sz w:val="24"/>
          <w:szCs w:val="24"/>
        </w:rPr>
        <w:t xml:space="preserve"> </w:t>
      </w:r>
      <w:r w:rsidRPr="001D0881">
        <w:rPr>
          <w:rFonts w:ascii="Times New Roman" w:hAnsi="Times New Roman"/>
          <w:sz w:val="24"/>
          <w:szCs w:val="24"/>
        </w:rPr>
        <w:t>Nº 7606/2020 INSTITUI NO CALENDÁRIO OFICIAL DO MUNICÍPIO DE POUSO ALEGRE–MG “O DIA MUNICIPAL DE COMBATE AO CÂNCER INFANTIL” E DÁ OUTRAS PROVIDÊNCIAS.</w:t>
      </w:r>
    </w:p>
    <w:p w:rsidR="001D0881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</w:p>
    <w:p w:rsidR="00E30ED7" w:rsidRPr="001D0881" w:rsidRDefault="001D0881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>OFÍCIOS</w:t>
      </w:r>
    </w:p>
    <w:p w:rsidR="00E30ED7" w:rsidRPr="001D0881" w:rsidRDefault="006B7287" w:rsidP="001D0881">
      <w:pPr>
        <w:jc w:val="both"/>
        <w:rPr>
          <w:rFonts w:ascii="Times New Roman" w:hAnsi="Times New Roman"/>
          <w:sz w:val="24"/>
          <w:szCs w:val="24"/>
        </w:rPr>
      </w:pPr>
      <w:r w:rsidRPr="001D0881">
        <w:rPr>
          <w:rFonts w:ascii="Times New Roman" w:hAnsi="Times New Roman"/>
          <w:sz w:val="24"/>
          <w:szCs w:val="24"/>
        </w:rPr>
        <w:t xml:space="preserve">- </w:t>
      </w:r>
      <w:r w:rsidRPr="001D0881">
        <w:rPr>
          <w:rFonts w:ascii="Times New Roman" w:hAnsi="Times New Roman"/>
          <w:sz w:val="24"/>
          <w:szCs w:val="24"/>
        </w:rPr>
        <w:t>Ofício encaminhado pelo Ver. Odair Quincote justificando sua ausência na sessão ordinária de 14 de julho, por motivo de luto.</w:t>
      </w:r>
    </w:p>
    <w:p w:rsidR="007C3CF2" w:rsidRPr="001D0881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87" w:rsidRDefault="006B7287" w:rsidP="00D30C58">
      <w:pPr>
        <w:spacing w:after="0" w:line="240" w:lineRule="auto"/>
      </w:pPr>
      <w:r>
        <w:separator/>
      </w:r>
    </w:p>
  </w:endnote>
  <w:endnote w:type="continuationSeparator" w:id="0">
    <w:p w:rsidR="006B7287" w:rsidRDefault="006B728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B728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87" w:rsidRDefault="006B7287" w:rsidP="00D30C58">
      <w:pPr>
        <w:spacing w:after="0" w:line="240" w:lineRule="auto"/>
      </w:pPr>
      <w:r>
        <w:separator/>
      </w:r>
    </w:p>
  </w:footnote>
  <w:footnote w:type="continuationSeparator" w:id="0">
    <w:p w:rsidR="006B7287" w:rsidRDefault="006B728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B728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0881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287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0ED7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84574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F7A995-712C-4FA0-B9F2-54AC4625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2020-07-14T20:03:00Z</dcterms:modified>
</cp:coreProperties>
</file>