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Comissão da Mulher Advogada de Pouso Alegre/MG, que realizou uma campanha em combate à toda e qualquer forma de violência contra a mulher.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Comissão da Mulher Advogada de Pouso Alegre/MG, cujas integrantes são, a Dra. Cristina Maria de Oliveira (Presidente da Comissão da Mulher Advogada- 24 Subseção de Pouso Alegre – MG); Dra. Graziela Parreira Brianezi; Dra. Synara Rodrigues Filgueiras; Dra. Andrea Santos Pereira de Mendonça; Dra. Patrícia  Lourenço Ferreira; Dra. Carolina de Oliveira Lemes Santos; Dra. Adriele Chaves da Costa; Dra. Priscila Cunha Lobato; Dra. Andressa Boson Brianezi; Dra. Juracylene Aparecida Venâncio Siqueira; Dra. Rafaela Oliveira da Veiga Garcia e Dra. Tatiane Beraldo, realizaram uma campanha de combate à violência doméstica contra a mulher através da gravação de um vídeo que apresenta todos os contatos disponíveis para a realização de denúncias, se colocando ainda, à disposição para ajudar a reverter essa triste estatística e realidade vivida por diversas mulheres.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É cediço, que a violência contra a mulher sempre foi uma triste realidade vivenciada por várias mulheres no Brasil, e hoje, devido a pandemia do Covid-19 esta violência tem aumentado de forma considerável, haja vista que as mulheres estão confinadas em seus lares, devido ao isolamento social, e algumas, se encontram duplamente ameaçadas: pelo vírus e por pessoas violentas de seu próprio convívio doméstico.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Com as medidas indispensáveis adotadas para a contenção do vírus, houve um aumento significativo nos casos de violência doméstica contra as mulheres e nas ocorrências de feminicídio, sendo imprescindível que o Poder Público atue para minimizar os efeitos destas medidas.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Ademais, nesse cenário, é primordial que as mulheres que estão sofrendo este tipo de violência possam buscar alternativas mais simples para denunciarem os seus agressores, sendo de extrema relevância a união e solidariedade de todos para com essa causa.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de leis congratulam todas as integrantes da Comissão da Mulher Advogada de Pouso Alegre/MG pelo trabalho prestado a comunidade e pela luta dos direitos das mulheres, reverenciando-as com esta condigna homenagem.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