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faça a abertura da Rua Nossa Senhora das Graças, com asfaltamento, no Bairro Belo Horizonte,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vereador, para que seja feito estas melhorias na via, com intuito de evitar maiores transtornos aos moradores da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