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notificação do proprietário de uma casa abandonada na Rua do Contorno, no Bairro São João, para que seja realizado com urgência a capina e a limpeza geral no local.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vêm cobrando uma resolução junto a este vereador por conta de uma casa abandonada que se encontra com mato alto, e servindo de abrigo para usuários de drogas no local, e essa situação vem causando muita insegurança aos moradores que estão preocupados com a segurança e com a proliferação de cobras, ratos e insetos nocivos à saúde pública, trazendo assim sérios problemas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