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 a disponibilização de varredores de rua, com urgência, para 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 e pedestres do referido bairro relataram junto a este vereador que há algumas árvores que estão com galhos grandes, ocasionando sujeira no local, além de transtornos para todos, uma vez que não há varredores para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