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área verde situada na Rua Henrique João Avelar, em frente ao nº 108,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Moradora do bairro reclama que jogam entulho, resto de material de construção e lixo nesta área verde, que é passagem das crianças para irem à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