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605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adjunto com a gestão da empresa COPASA,para realização de uma limpeza do reservatório de água do bairro Cidade Jardim, situado na Rua Otávio Nunes Castro, ao lado da Unidade Básica de Saúde (UBS), conforme foto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relatam junto a este vereador, que o referido reservatório que se encontra em situação precária e com vazamento, podendo causar a contaminação dos moradores que consomem sua água e ocasionando o desperdício desta.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12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