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lixeira em toda extensão do bairro São João, em especial na rua do Centro de Educação Infantil, Sebastião Cesário (Creche Tião da Zica),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do bairro, pois em diversas ruas do bairro os lixos ficam espalhados pelas calçadas, trazendo assim diversos transtornos e danos a saúde.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