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lixeiras, por toda extensão do bairro Portal do Ipiranga, em especial na Rua João Cândido Ramos.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está poucas lixeiras, fazendo com que a população realize o descarte irregular do lixo, causando o acúmulo de lixo nas vias do bairro. Tal situação está causando a proliferação de insetos e animais peçonhentos nas residências, o que ocasiona acidentes ofídicos. Este cenário colabora com a poluição do meio ambiente e a conspurcação do logradouro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