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canalização da água oriunda da Mina do João Paulo, que está escorrendo continuamente, na Rua Roberto Mariosa, em frente à Câmara Municipal de Pouso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vêm cobrando uma resolução junto a este vereador para que seja feita esta canalização para, com isto, evitar-lhes maiores transtornos.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