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Argemiro José da Silva (próximo à entrada da moto pista), no bairro Santa Cecília, bem como, a notificação dos proprietários dos terrenos baldios da referida rua, para que, procedam com a suas respectivas limpezas e conservação.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local reivindicaram junto a esta vereadora,  ajuda para solucionar este problema, que chegou instruída por fotos e devido às condições que se encontra, nos deixa claro que a referida rua carece de limpeza em seu mais amplo sentido, pois o acúmulo de mato e lixo acarreta diminuição na qualidade de vida dos moradores da região, trazendo diversos problemas, entre eles o aparecimento e proliferação de bichos como ratos e escorpiões.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