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25" w:rsidRPr="00677525" w:rsidRDefault="00677525" w:rsidP="0067752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77525">
        <w:rPr>
          <w:rFonts w:ascii="Times New Roman" w:hAnsi="Times New Roman"/>
          <w:b/>
          <w:sz w:val="24"/>
          <w:szCs w:val="24"/>
        </w:rPr>
        <w:t>PROJETO DE LEI Nº 1079 /</w:t>
      </w:r>
      <w:r w:rsidRPr="00677525">
        <w:rPr>
          <w:rFonts w:ascii="Times New Roman" w:hAnsi="Times New Roman"/>
          <w:b/>
          <w:sz w:val="24"/>
          <w:szCs w:val="24"/>
        </w:rPr>
        <w:t xml:space="preserve"> 2020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77525" w:rsidRPr="00677525" w:rsidRDefault="00677525" w:rsidP="00677525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7525">
        <w:rPr>
          <w:rFonts w:ascii="Times New Roman" w:eastAsia="Times New Roman" w:hAnsi="Times New Roman"/>
          <w:b/>
          <w:sz w:val="24"/>
          <w:szCs w:val="24"/>
        </w:rPr>
        <w:t>CONCEDE MORATÓRIA EM CARÁTER INDIVIDUAL DOS PARCELAMENTOS DOS CRÉDITOS DA FAZENDA PÚBLICA MUNICIPAL DURANTE A PANDEMIA DO NOVO CORONAVÍRUS (COVID-19) E DÁ OUTRAS PROVIDÊNCIAS.</w:t>
      </w:r>
    </w:p>
    <w:p w:rsidR="00677525" w:rsidRPr="00677525" w:rsidRDefault="00677525" w:rsidP="00677525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77525" w:rsidRPr="00677525" w:rsidRDefault="00677525" w:rsidP="00677525">
      <w:pPr>
        <w:pStyle w:val="SemEspaamento"/>
        <w:ind w:left="5103"/>
        <w:jc w:val="both"/>
        <w:rPr>
          <w:rFonts w:ascii="Times New Roman" w:eastAsia="Times New Roman" w:hAnsi="Times New Roman"/>
          <w:sz w:val="20"/>
          <w:szCs w:val="20"/>
        </w:rPr>
      </w:pPr>
      <w:r w:rsidRPr="00677525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677525" w:rsidRPr="00677525" w:rsidRDefault="00677525" w:rsidP="00677525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Art. 1º</w:t>
      </w:r>
      <w:r w:rsidRPr="00677525">
        <w:rPr>
          <w:rFonts w:ascii="Times New Roman" w:hAnsi="Times New Roman"/>
          <w:sz w:val="24"/>
          <w:szCs w:val="24"/>
        </w:rPr>
        <w:t xml:space="preserve"> Esta Lei concede moratória, em caráter individual, dos parcelamentos dos créditos da Fazenda Pública Municipal de natureza tributária e não tributária, inscritos ou não em dívida ativa, em processo de cobrança administrativa e judicial, nos termos da Lei Municipal nº 4.530, de 8 de dezembro de 2006.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7525">
        <w:rPr>
          <w:rFonts w:ascii="Times New Roman" w:hAnsi="Times New Roman"/>
          <w:sz w:val="24"/>
          <w:szCs w:val="24"/>
        </w:rPr>
        <w:t>A moratória concedida por esta Lei compreende as parcelas que venceram em março de 2020 e que vencerão em abril e maio de 2020 e tem por finalidade a redução dos impactos negativos na atividade econômica decorrentes das medidas restritivas impostas pelas ações de combate à proliferação do Covid-19.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Art. 3º</w:t>
      </w:r>
      <w:r w:rsidRPr="00677525">
        <w:rPr>
          <w:rFonts w:ascii="Times New Roman" w:hAnsi="Times New Roman"/>
          <w:sz w:val="24"/>
          <w:szCs w:val="24"/>
        </w:rPr>
        <w:t xml:space="preserve"> As parcelas abrangidas pela moratória deverão ser pagas nos seguintes prazos: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sz w:val="24"/>
          <w:szCs w:val="24"/>
        </w:rPr>
        <w:t xml:space="preserve">I – </w:t>
      </w:r>
      <w:proofErr w:type="gramStart"/>
      <w:r w:rsidRPr="00677525">
        <w:rPr>
          <w:rFonts w:ascii="Times New Roman" w:hAnsi="Times New Roman"/>
          <w:sz w:val="24"/>
          <w:szCs w:val="24"/>
        </w:rPr>
        <w:t>a</w:t>
      </w:r>
      <w:proofErr w:type="gramEnd"/>
      <w:r w:rsidRPr="00677525">
        <w:rPr>
          <w:rFonts w:ascii="Times New Roman" w:hAnsi="Times New Roman"/>
          <w:sz w:val="24"/>
          <w:szCs w:val="24"/>
        </w:rPr>
        <w:t xml:space="preserve"> parcela vencida em março de 2020 deverá ser paga 30 (trinta) dias após o vencimento da última parcela prevista no Termo de Confissão de Dívida;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sz w:val="24"/>
          <w:szCs w:val="24"/>
        </w:rPr>
        <w:t xml:space="preserve">II – </w:t>
      </w:r>
      <w:proofErr w:type="gramStart"/>
      <w:r w:rsidRPr="00677525">
        <w:rPr>
          <w:rFonts w:ascii="Times New Roman" w:hAnsi="Times New Roman"/>
          <w:sz w:val="24"/>
          <w:szCs w:val="24"/>
        </w:rPr>
        <w:t>a</w:t>
      </w:r>
      <w:proofErr w:type="gramEnd"/>
      <w:r w:rsidRPr="00677525">
        <w:rPr>
          <w:rFonts w:ascii="Times New Roman" w:hAnsi="Times New Roman"/>
          <w:sz w:val="24"/>
          <w:szCs w:val="24"/>
        </w:rPr>
        <w:t xml:space="preserve"> parcela vencida ou a vencer em abril de 2020 deverá ser paga 60 (sessenta) dias após o vencimento da última parcela prevista no Termo de Confissão de Dívida;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sz w:val="24"/>
          <w:szCs w:val="24"/>
        </w:rPr>
        <w:t>III – a parcela a vencer em maio de 2020 deverá ser paga 90 (noventa) dias após o vencimento da última parcela prevista no Termo de Confissão de Dívida;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Art. 4º</w:t>
      </w:r>
      <w:r w:rsidRPr="00677525">
        <w:rPr>
          <w:rFonts w:ascii="Times New Roman" w:hAnsi="Times New Roman"/>
          <w:sz w:val="24"/>
          <w:szCs w:val="24"/>
        </w:rPr>
        <w:t xml:space="preserve"> O devedor deverá pleitear a moratória em requerimento escrito, que contenha: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sz w:val="24"/>
          <w:szCs w:val="24"/>
        </w:rPr>
        <w:t xml:space="preserve">I – </w:t>
      </w:r>
      <w:proofErr w:type="gramStart"/>
      <w:r w:rsidRPr="00677525">
        <w:rPr>
          <w:rFonts w:ascii="Times New Roman" w:hAnsi="Times New Roman"/>
          <w:sz w:val="24"/>
          <w:szCs w:val="24"/>
        </w:rPr>
        <w:t>cópia</w:t>
      </w:r>
      <w:proofErr w:type="gramEnd"/>
      <w:r w:rsidRPr="00677525">
        <w:rPr>
          <w:rFonts w:ascii="Times New Roman" w:hAnsi="Times New Roman"/>
          <w:sz w:val="24"/>
          <w:szCs w:val="24"/>
        </w:rPr>
        <w:t xml:space="preserve"> dos documentos de identificação do devedor;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sz w:val="24"/>
          <w:szCs w:val="24"/>
        </w:rPr>
        <w:t xml:space="preserve">II – </w:t>
      </w:r>
      <w:proofErr w:type="gramStart"/>
      <w:r w:rsidRPr="00677525">
        <w:rPr>
          <w:rFonts w:ascii="Times New Roman" w:hAnsi="Times New Roman"/>
          <w:sz w:val="24"/>
          <w:szCs w:val="24"/>
        </w:rPr>
        <w:t>cópia</w:t>
      </w:r>
      <w:proofErr w:type="gramEnd"/>
      <w:r w:rsidRPr="00677525">
        <w:rPr>
          <w:rFonts w:ascii="Times New Roman" w:hAnsi="Times New Roman"/>
          <w:sz w:val="24"/>
          <w:szCs w:val="24"/>
        </w:rPr>
        <w:t xml:space="preserve"> da guia da última guia de pagamento;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sz w:val="24"/>
          <w:szCs w:val="24"/>
        </w:rPr>
        <w:t>III – comprovação da redução ou ausência de recursos decorrente das medidas de combate ao Covid-19.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§ 1º</w:t>
      </w:r>
      <w:r w:rsidRPr="00677525">
        <w:rPr>
          <w:rFonts w:ascii="Times New Roman" w:hAnsi="Times New Roman"/>
          <w:sz w:val="24"/>
          <w:szCs w:val="24"/>
        </w:rPr>
        <w:t xml:space="preserve"> O requerimento previsto neste artigo deverá ser assinado pelo contribuinte, caso seja profissional liberal ou autônomo ou pelo representante legal, caso pessoa jurídica.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§ 2º</w:t>
      </w:r>
      <w:r w:rsidRPr="00677525">
        <w:rPr>
          <w:rFonts w:ascii="Times New Roman" w:hAnsi="Times New Roman"/>
          <w:sz w:val="24"/>
          <w:szCs w:val="24"/>
        </w:rPr>
        <w:t xml:space="preserve"> Em qualquer hipótese, o requerimento deverá ser assinado, também, por contabilista, devidamente registrado no Conselho Regional de Contabilidade.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§ 3º</w:t>
      </w:r>
      <w:r w:rsidRPr="00677525">
        <w:rPr>
          <w:rFonts w:ascii="Times New Roman" w:hAnsi="Times New Roman"/>
          <w:sz w:val="24"/>
          <w:szCs w:val="24"/>
        </w:rPr>
        <w:t xml:space="preserve"> Caso o devedor não exerça atividade econômica, o requerimento poderá conter simples declaração de incapacidade de pagamento em decorrência das medidas de combate ao Covid-19 com a devida justificativa.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§ 4º</w:t>
      </w:r>
      <w:r w:rsidRPr="00677525">
        <w:rPr>
          <w:rFonts w:ascii="Times New Roman" w:hAnsi="Times New Roman"/>
          <w:sz w:val="24"/>
          <w:szCs w:val="24"/>
        </w:rPr>
        <w:t xml:space="preserve"> A prestação de informações falsas sujeita o responsável às penas previstas no art. 1º, inc. I, da Lei Federal nº 8.137/1990, sem prejuízo das sanções administrativas previstas em Lei.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Art. 5º</w:t>
      </w:r>
      <w:r w:rsidRPr="00677525">
        <w:rPr>
          <w:rFonts w:ascii="Times New Roman" w:hAnsi="Times New Roman"/>
          <w:sz w:val="24"/>
          <w:szCs w:val="24"/>
        </w:rPr>
        <w:t xml:space="preserve"> Os pedidos de moratória poderão ser protocolados por meio do autoatendimento no sítio eletrônico da Prefeitura Municipal de Pouso Alegre.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§ 1º</w:t>
      </w:r>
      <w:r w:rsidRPr="00677525">
        <w:rPr>
          <w:rFonts w:ascii="Times New Roman" w:hAnsi="Times New Roman"/>
          <w:sz w:val="24"/>
          <w:szCs w:val="24"/>
        </w:rPr>
        <w:t xml:space="preserve"> Os pedidos também poderão ser protocolados diretamente na Central de Atendimento, tão logo o referido setor volte a realizar atendimentos presenciais.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§ 2º</w:t>
      </w:r>
      <w:r w:rsidRPr="00677525">
        <w:rPr>
          <w:rFonts w:ascii="Times New Roman" w:hAnsi="Times New Roman"/>
          <w:sz w:val="24"/>
          <w:szCs w:val="24"/>
        </w:rPr>
        <w:t xml:space="preserve"> O Poder Executivo poderá, por meio de decreto, determinar outros locais físicos ou virtuais para recebimento dos pedidos de moratória.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Art. 6º</w:t>
      </w:r>
      <w:r w:rsidRPr="00677525">
        <w:rPr>
          <w:rFonts w:ascii="Times New Roman" w:hAnsi="Times New Roman"/>
          <w:sz w:val="24"/>
          <w:szCs w:val="24"/>
        </w:rPr>
        <w:t xml:space="preserve"> A redução da receita decorrente das isenções instituídas por esta Lei será compensada com a redução das despesas previstas nas dotações orçamentárias discriminadas no Anexo, que é parte integrante desta Lei.</w:t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7525">
        <w:rPr>
          <w:rFonts w:ascii="Times New Roman" w:hAnsi="Times New Roman"/>
          <w:b/>
          <w:sz w:val="24"/>
          <w:szCs w:val="24"/>
        </w:rPr>
        <w:t>Art. 7º</w:t>
      </w:r>
      <w:r w:rsidRPr="00677525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677525" w:rsidRDefault="00677525" w:rsidP="00677525">
      <w:pPr>
        <w:pStyle w:val="SemEspaamento"/>
        <w:tabs>
          <w:tab w:val="left" w:pos="5835"/>
        </w:tabs>
        <w:jc w:val="both"/>
        <w:rPr>
          <w:rFonts w:ascii="Times New Roman" w:hAnsi="Times New Roman"/>
          <w:sz w:val="24"/>
          <w:szCs w:val="24"/>
        </w:rPr>
      </w:pPr>
    </w:p>
    <w:p w:rsidR="00677525" w:rsidRDefault="00677525" w:rsidP="00677525">
      <w:pPr>
        <w:pStyle w:val="SemEspaamento"/>
        <w:tabs>
          <w:tab w:val="left" w:pos="5835"/>
        </w:tabs>
        <w:jc w:val="both"/>
        <w:rPr>
          <w:rFonts w:ascii="Times New Roman" w:hAnsi="Times New Roman"/>
          <w:sz w:val="24"/>
          <w:szCs w:val="24"/>
        </w:rPr>
      </w:pPr>
    </w:p>
    <w:p w:rsidR="00677525" w:rsidRDefault="00677525" w:rsidP="00677525">
      <w:pPr>
        <w:pStyle w:val="SemEspaamento"/>
        <w:tabs>
          <w:tab w:val="left" w:pos="58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22 de abril de 2020.</w:t>
      </w:r>
    </w:p>
    <w:p w:rsidR="00677525" w:rsidRDefault="00677525" w:rsidP="00677525">
      <w:pPr>
        <w:pStyle w:val="SemEspaamento"/>
        <w:tabs>
          <w:tab w:val="left" w:pos="5835"/>
        </w:tabs>
        <w:jc w:val="both"/>
        <w:rPr>
          <w:rFonts w:ascii="Times New Roman" w:hAnsi="Times New Roman"/>
          <w:sz w:val="24"/>
          <w:szCs w:val="24"/>
        </w:rPr>
      </w:pPr>
    </w:p>
    <w:p w:rsidR="00677525" w:rsidRDefault="00677525" w:rsidP="00677525">
      <w:pPr>
        <w:pStyle w:val="SemEspaamento"/>
        <w:tabs>
          <w:tab w:val="left" w:pos="5835"/>
        </w:tabs>
        <w:jc w:val="both"/>
        <w:rPr>
          <w:rFonts w:ascii="Times New Roman" w:hAnsi="Times New Roman"/>
          <w:sz w:val="24"/>
          <w:szCs w:val="24"/>
        </w:rPr>
      </w:pPr>
    </w:p>
    <w:p w:rsidR="00677525" w:rsidRDefault="00677525" w:rsidP="00677525">
      <w:pPr>
        <w:pStyle w:val="SemEspaamento"/>
        <w:tabs>
          <w:tab w:val="left" w:pos="583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77525" w:rsidTr="00677525">
        <w:tc>
          <w:tcPr>
            <w:tcW w:w="5097" w:type="dxa"/>
          </w:tcPr>
          <w:p w:rsidR="00677525" w:rsidRDefault="00677525" w:rsidP="00677525">
            <w:pPr>
              <w:pStyle w:val="SemEspaamento"/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Rodrigo Modesto</w:t>
            </w:r>
          </w:p>
        </w:tc>
        <w:tc>
          <w:tcPr>
            <w:tcW w:w="5098" w:type="dxa"/>
          </w:tcPr>
          <w:p w:rsidR="00677525" w:rsidRDefault="00677525" w:rsidP="00677525">
            <w:pPr>
              <w:pStyle w:val="SemEspaamento"/>
              <w:tabs>
                <w:tab w:val="left" w:pos="58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677525" w:rsidTr="00677525">
        <w:tc>
          <w:tcPr>
            <w:tcW w:w="5097" w:type="dxa"/>
          </w:tcPr>
          <w:p w:rsidR="00677525" w:rsidRPr="00677525" w:rsidRDefault="00677525" w:rsidP="00677525">
            <w:pPr>
              <w:pStyle w:val="SemEspaamento"/>
              <w:tabs>
                <w:tab w:val="left" w:pos="58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52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77525" w:rsidRPr="00677525" w:rsidRDefault="00677525" w:rsidP="00677525">
            <w:pPr>
              <w:pStyle w:val="SemEspaamento"/>
              <w:tabs>
                <w:tab w:val="left" w:pos="58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52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77525" w:rsidRPr="00677525" w:rsidRDefault="00677525" w:rsidP="00677525">
      <w:pPr>
        <w:pStyle w:val="SemEspaamento"/>
        <w:tabs>
          <w:tab w:val="left" w:pos="58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77525" w:rsidRPr="00677525" w:rsidRDefault="00677525" w:rsidP="0067752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677525" w:rsidRPr="00677525" w:rsidSect="0067752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25"/>
    <w:rsid w:val="002F5FDB"/>
    <w:rsid w:val="006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AFBB1-8DE1-47B7-ADA4-515617E8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iPriority w:val="99"/>
    <w:semiHidden/>
    <w:unhideWhenUsed/>
    <w:rsid w:val="0067752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77525"/>
    <w:rPr>
      <w:rFonts w:ascii="Calibri" w:eastAsia="Calibri" w:hAnsi="Calibri" w:cs="Times New Roman"/>
      <w:sz w:val="16"/>
      <w:szCs w:val="16"/>
    </w:rPr>
  </w:style>
  <w:style w:type="paragraph" w:styleId="SemEspaamento">
    <w:name w:val="No Spacing"/>
    <w:uiPriority w:val="1"/>
    <w:qFormat/>
    <w:rsid w:val="0067752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7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2020-04-23T17:40:00Z</dcterms:created>
  <dcterms:modified xsi:type="dcterms:W3CDTF">2020-04-23T17:46:00Z</dcterms:modified>
</cp:coreProperties>
</file>