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02FF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22 DE ABRIL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b/>
          <w:sz w:val="24"/>
          <w:szCs w:val="24"/>
        </w:rPr>
        <w:t xml:space="preserve">Requerimento Nº 52/2020     </w:t>
      </w:r>
      <w:proofErr w:type="gramStart"/>
      <w:r w:rsidRPr="00E02FFA">
        <w:rPr>
          <w:rFonts w:ascii="Times New Roman" w:hAnsi="Times New Roman"/>
          <w:b/>
          <w:sz w:val="24"/>
          <w:szCs w:val="24"/>
        </w:rPr>
        <w:t xml:space="preserve">  </w:t>
      </w:r>
      <w:r w:rsidRPr="00E02FFA">
        <w:rPr>
          <w:rFonts w:ascii="Times New Roman" w:hAnsi="Times New Roman"/>
          <w:sz w:val="24"/>
          <w:szCs w:val="24"/>
        </w:rPr>
        <w:t>Requer</w:t>
      </w:r>
      <w:proofErr w:type="gramEnd"/>
      <w:r w:rsidRPr="00E02FFA">
        <w:rPr>
          <w:rFonts w:ascii="Times New Roman" w:hAnsi="Times New Roman"/>
          <w:sz w:val="24"/>
          <w:szCs w:val="24"/>
        </w:rPr>
        <w:t xml:space="preserve"> única votação para o Projeto de Lei nº 1077/2020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sz w:val="24"/>
          <w:szCs w:val="24"/>
        </w:rPr>
        <w:t xml:space="preserve">Autor(a): </w:t>
      </w:r>
      <w:r w:rsidR="00E02FFA">
        <w:rPr>
          <w:rFonts w:ascii="Times New Roman" w:hAnsi="Times New Roman"/>
          <w:sz w:val="24"/>
          <w:szCs w:val="24"/>
        </w:rPr>
        <w:t>Bruno Dias</w:t>
      </w:r>
      <w:bookmarkStart w:id="0" w:name="_GoBack"/>
      <w:bookmarkEnd w:id="0"/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sz w:val="24"/>
          <w:szCs w:val="24"/>
        </w:rPr>
        <w:t>Única Votação</w:t>
      </w:r>
    </w:p>
    <w:p w:rsidR="00F420EB" w:rsidRPr="00E02FFA" w:rsidRDefault="00F420EB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b/>
          <w:sz w:val="24"/>
          <w:szCs w:val="24"/>
        </w:rPr>
        <w:t xml:space="preserve">Projeto de Lei Nº 1077/2020       </w:t>
      </w:r>
      <w:r w:rsidRPr="00E02FFA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FFA">
        <w:rPr>
          <w:rFonts w:ascii="Times New Roman" w:hAnsi="Times New Roman"/>
          <w:sz w:val="24"/>
          <w:szCs w:val="24"/>
        </w:rPr>
        <w:t>Autor(</w:t>
      </w:r>
      <w:proofErr w:type="gramEnd"/>
      <w:r w:rsidRPr="00E02FFA">
        <w:rPr>
          <w:rFonts w:ascii="Times New Roman" w:hAnsi="Times New Roman"/>
          <w:sz w:val="24"/>
          <w:szCs w:val="24"/>
        </w:rPr>
        <w:t>a): PODER EXECUTIVO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sz w:val="24"/>
          <w:szCs w:val="24"/>
        </w:rPr>
        <w:t>1ª Votação</w:t>
      </w:r>
    </w:p>
    <w:p w:rsidR="00F420EB" w:rsidRPr="00E02FFA" w:rsidRDefault="00F420EB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b/>
          <w:sz w:val="24"/>
          <w:szCs w:val="24"/>
        </w:rPr>
        <w:t xml:space="preserve">Requerimento Nº 53/2020     </w:t>
      </w:r>
      <w:proofErr w:type="gramStart"/>
      <w:r w:rsidRPr="00E02FFA">
        <w:rPr>
          <w:rFonts w:ascii="Times New Roman" w:hAnsi="Times New Roman"/>
          <w:b/>
          <w:sz w:val="24"/>
          <w:szCs w:val="24"/>
        </w:rPr>
        <w:t xml:space="preserve">  </w:t>
      </w:r>
      <w:r w:rsidRPr="00E02FFA">
        <w:rPr>
          <w:rFonts w:ascii="Times New Roman" w:hAnsi="Times New Roman"/>
          <w:sz w:val="24"/>
          <w:szCs w:val="24"/>
        </w:rPr>
        <w:t>Requer</w:t>
      </w:r>
      <w:proofErr w:type="gramEnd"/>
      <w:r w:rsidRPr="00E02FFA">
        <w:rPr>
          <w:rFonts w:ascii="Times New Roman" w:hAnsi="Times New Roman"/>
          <w:sz w:val="24"/>
          <w:szCs w:val="24"/>
        </w:rPr>
        <w:t xml:space="preserve"> única votação para o Projeto de Lei nº 1079/2020.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FFA">
        <w:rPr>
          <w:rFonts w:ascii="Times New Roman" w:hAnsi="Times New Roman"/>
          <w:sz w:val="24"/>
          <w:szCs w:val="24"/>
        </w:rPr>
        <w:t>Autor(</w:t>
      </w:r>
      <w:proofErr w:type="gramEnd"/>
      <w:r w:rsidRPr="00E02FFA">
        <w:rPr>
          <w:rFonts w:ascii="Times New Roman" w:hAnsi="Times New Roman"/>
          <w:sz w:val="24"/>
          <w:szCs w:val="24"/>
        </w:rPr>
        <w:t xml:space="preserve">a): </w:t>
      </w:r>
      <w:r w:rsidRPr="00E02FFA">
        <w:rPr>
          <w:rFonts w:ascii="Times New Roman" w:hAnsi="Times New Roman"/>
          <w:sz w:val="24"/>
          <w:szCs w:val="24"/>
        </w:rPr>
        <w:t>Bruno Dias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sz w:val="24"/>
          <w:szCs w:val="24"/>
        </w:rPr>
        <w:t>Única Votação</w:t>
      </w:r>
    </w:p>
    <w:p w:rsidR="00F420EB" w:rsidRPr="00E02FFA" w:rsidRDefault="00F420EB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b/>
          <w:sz w:val="24"/>
          <w:szCs w:val="24"/>
        </w:rPr>
        <w:t xml:space="preserve">Projeto de Lei Nº 1079/2020       </w:t>
      </w:r>
      <w:r w:rsidRPr="00E02FFA">
        <w:rPr>
          <w:rFonts w:ascii="Times New Roman" w:hAnsi="Times New Roman"/>
          <w:sz w:val="24"/>
          <w:szCs w:val="24"/>
        </w:rPr>
        <w:t>CONCEDE MORATÓRIA EM CARÁTER INDIVIDUAL DOS PARCELAMENTOS DOS CRÉDITOS DA FAZENDA PÚBLICA MUNICIPAL DURANTE A PANDEMIA DO NOVO CORONAVÍRUS (COVID-19) E DÁ OUTRAS PROVIDÊNCIAS.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FFA">
        <w:rPr>
          <w:rFonts w:ascii="Times New Roman" w:hAnsi="Times New Roman"/>
          <w:sz w:val="24"/>
          <w:szCs w:val="24"/>
        </w:rPr>
        <w:t>Autor(</w:t>
      </w:r>
      <w:proofErr w:type="gramEnd"/>
      <w:r w:rsidRPr="00E02FFA">
        <w:rPr>
          <w:rFonts w:ascii="Times New Roman" w:hAnsi="Times New Roman"/>
          <w:sz w:val="24"/>
          <w:szCs w:val="24"/>
        </w:rPr>
        <w:t>a): PODER EXEC</w:t>
      </w:r>
      <w:r w:rsidRPr="00E02FFA">
        <w:rPr>
          <w:rFonts w:ascii="Times New Roman" w:hAnsi="Times New Roman"/>
          <w:sz w:val="24"/>
          <w:szCs w:val="24"/>
        </w:rPr>
        <w:t>UTIVO</w:t>
      </w:r>
    </w:p>
    <w:p w:rsidR="00F420EB" w:rsidRPr="00E02FFA" w:rsidRDefault="007E5BE7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2FFA">
        <w:rPr>
          <w:rFonts w:ascii="Times New Roman" w:hAnsi="Times New Roman"/>
          <w:sz w:val="24"/>
          <w:szCs w:val="24"/>
        </w:rPr>
        <w:t>1ª Votação</w:t>
      </w:r>
    </w:p>
    <w:p w:rsidR="00F420EB" w:rsidRPr="00E02FFA" w:rsidRDefault="00F420EB" w:rsidP="00E02F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E7" w:rsidRDefault="007E5BE7" w:rsidP="00D30C58">
      <w:pPr>
        <w:spacing w:after="0" w:line="240" w:lineRule="auto"/>
      </w:pPr>
      <w:r>
        <w:separator/>
      </w:r>
    </w:p>
  </w:endnote>
  <w:endnote w:type="continuationSeparator" w:id="0">
    <w:p w:rsidR="007E5BE7" w:rsidRDefault="007E5BE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E5BE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E7" w:rsidRDefault="007E5BE7" w:rsidP="00D30C58">
      <w:pPr>
        <w:spacing w:after="0" w:line="240" w:lineRule="auto"/>
      </w:pPr>
      <w:r>
        <w:separator/>
      </w:r>
    </w:p>
  </w:footnote>
  <w:footnote w:type="continuationSeparator" w:id="0">
    <w:p w:rsidR="007E5BE7" w:rsidRDefault="007E5BE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BE7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2FFA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0EB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521A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3D1A5F-D17F-4706-A211-865F1DCA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2020-04-17T19:06:00Z</dcterms:modified>
</cp:coreProperties>
</file>