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7C3CF2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>
        <w:rPr>
          <w:rFonts w:ascii="Times New Roman" w:hAnsi="Times New Roman"/>
          <w:b/>
          <w:sz w:val="28"/>
          <w:szCs w:val="28"/>
        </w:rPr>
        <w:t>7 de abril de 2020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Rodrigo Modesto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Dionísio Pereira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Adriano da Farmácia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7C3CF2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Rafael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Aboláfio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7C3CF2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7F407D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Dito Barbosa </w:t>
            </w:r>
          </w:p>
        </w:tc>
        <w:tc>
          <w:tcPr>
            <w:tcW w:w="4308" w:type="dxa"/>
            <w:hideMark/>
          </w:tcPr>
          <w:p w:rsidR="007C3CF2" w:rsidRPr="00325E78" w:rsidRDefault="007C3CF2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André Prado </w:t>
            </w:r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Campanha</w:t>
            </w:r>
          </w:p>
        </w:tc>
      </w:tr>
      <w:tr w:rsidR="007C3CF2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Quincote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7C3CF2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7F407D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Prof.ª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Mariléia</w:t>
            </w:r>
            <w:proofErr w:type="spellEnd"/>
          </w:p>
        </w:tc>
        <w:tc>
          <w:tcPr>
            <w:tcW w:w="4296" w:type="dxa"/>
            <w:hideMark/>
          </w:tcPr>
          <w:p w:rsidR="007C3CF2" w:rsidRPr="00325E78" w:rsidRDefault="007F407D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45F8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 xml:space="preserve">- </w:t>
      </w:r>
      <w:r w:rsidRPr="008145F8">
        <w:rPr>
          <w:rFonts w:ascii="Times New Roman" w:hAnsi="Times New Roman"/>
          <w:sz w:val="24"/>
          <w:szCs w:val="24"/>
        </w:rPr>
        <w:t>Ofício nº 50/20 encaminhando Projeto de Lei nº 1078/20 que "autoriza o Poder Executivo a conceder isenção temporária de taxas municipais que especifica e dá outras providências".</w:t>
      </w: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 xml:space="preserve">- </w:t>
      </w:r>
      <w:r w:rsidRPr="008145F8">
        <w:rPr>
          <w:rFonts w:ascii="Times New Roman" w:hAnsi="Times New Roman"/>
          <w:sz w:val="24"/>
          <w:szCs w:val="24"/>
        </w:rPr>
        <w:t>O</w:t>
      </w:r>
      <w:r w:rsidRPr="008145F8">
        <w:rPr>
          <w:rFonts w:ascii="Times New Roman" w:hAnsi="Times New Roman"/>
          <w:sz w:val="24"/>
          <w:szCs w:val="24"/>
        </w:rPr>
        <w:t>fício nº 49/20 encaminhando Projeto de Lei nº 1075/20 que "autoriza a abertura de crédito especial na forma dos artigos 42 e 43 da Lei 4.320/64".</w:t>
      </w: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8145F8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145F8" w:rsidRDefault="008145F8" w:rsidP="008145F8">
      <w:pPr>
        <w:jc w:val="both"/>
        <w:rPr>
          <w:rFonts w:ascii="Times New Roman" w:hAnsi="Times New Roman"/>
          <w:b/>
          <w:sz w:val="24"/>
          <w:szCs w:val="24"/>
        </w:rPr>
      </w:pPr>
    </w:p>
    <w:p w:rsidR="00640DFC" w:rsidRPr="008145F8" w:rsidRDefault="008145F8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>REQUERIMENTOS</w:t>
      </w:r>
    </w:p>
    <w:p w:rsidR="00640DFC" w:rsidRPr="008145F8" w:rsidRDefault="00640DFC" w:rsidP="008145F8">
      <w:pPr>
        <w:jc w:val="both"/>
        <w:rPr>
          <w:rFonts w:ascii="Times New Roman" w:hAnsi="Times New Roman"/>
          <w:sz w:val="24"/>
          <w:szCs w:val="24"/>
        </w:rPr>
      </w:pP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>Vereador Bruno Dias</w:t>
      </w: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 xml:space="preserve">- Nº </w:t>
      </w:r>
      <w:r w:rsidRPr="008145F8">
        <w:rPr>
          <w:rFonts w:ascii="Times New Roman" w:hAnsi="Times New Roman"/>
          <w:sz w:val="24"/>
          <w:szCs w:val="24"/>
        </w:rPr>
        <w:t>50/2020</w:t>
      </w:r>
      <w:r w:rsidR="008145F8" w:rsidRPr="008145F8">
        <w:rPr>
          <w:rFonts w:ascii="Times New Roman" w:hAnsi="Times New Roman"/>
          <w:sz w:val="24"/>
          <w:szCs w:val="24"/>
        </w:rPr>
        <w:t>:</w:t>
      </w:r>
      <w:r w:rsidRPr="008145F8">
        <w:rPr>
          <w:rFonts w:ascii="Times New Roman" w:hAnsi="Times New Roman"/>
          <w:sz w:val="24"/>
          <w:szCs w:val="24"/>
        </w:rPr>
        <w:t xml:space="preserve"> Requer única discussão e votação para o Projeto de Lei nº 1075/2020.</w:t>
      </w: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>- Nº 51/2020</w:t>
      </w:r>
      <w:r w:rsidR="008145F8" w:rsidRPr="008145F8">
        <w:rPr>
          <w:rFonts w:ascii="Times New Roman" w:hAnsi="Times New Roman"/>
          <w:sz w:val="24"/>
          <w:szCs w:val="24"/>
        </w:rPr>
        <w:t>:</w:t>
      </w:r>
      <w:r w:rsidRPr="008145F8">
        <w:rPr>
          <w:rFonts w:ascii="Times New Roman" w:hAnsi="Times New Roman"/>
          <w:sz w:val="24"/>
          <w:szCs w:val="24"/>
        </w:rPr>
        <w:t xml:space="preserve"> Requer única discussão e votação para o Projeto de Lei nº 1078/2020.</w:t>
      </w:r>
    </w:p>
    <w:p w:rsidR="008145F8" w:rsidRPr="008145F8" w:rsidRDefault="008145F8" w:rsidP="008145F8">
      <w:pPr>
        <w:jc w:val="both"/>
        <w:rPr>
          <w:rFonts w:ascii="Times New Roman" w:hAnsi="Times New Roman"/>
          <w:sz w:val="24"/>
          <w:szCs w:val="24"/>
        </w:rPr>
      </w:pPr>
    </w:p>
    <w:p w:rsidR="00640DFC" w:rsidRPr="008145F8" w:rsidRDefault="008145F8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>OFÍCIOS</w:t>
      </w: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 xml:space="preserve">- </w:t>
      </w:r>
      <w:r w:rsidRPr="008145F8">
        <w:rPr>
          <w:rFonts w:ascii="Times New Roman" w:hAnsi="Times New Roman"/>
          <w:sz w:val="24"/>
          <w:szCs w:val="24"/>
        </w:rPr>
        <w:t>Ofício nº 24/20 encaminhado pelo Ver</w:t>
      </w:r>
      <w:r w:rsidRPr="008145F8">
        <w:rPr>
          <w:rFonts w:ascii="Times New Roman" w:hAnsi="Times New Roman"/>
          <w:sz w:val="24"/>
          <w:szCs w:val="24"/>
        </w:rPr>
        <w:t xml:space="preserve">. Campanha informando sua desfiliação do </w:t>
      </w:r>
      <w:proofErr w:type="gramStart"/>
      <w:r w:rsidRPr="008145F8">
        <w:rPr>
          <w:rFonts w:ascii="Times New Roman" w:hAnsi="Times New Roman"/>
          <w:sz w:val="24"/>
          <w:szCs w:val="24"/>
        </w:rPr>
        <w:t>PROS</w:t>
      </w:r>
      <w:proofErr w:type="gramEnd"/>
      <w:r w:rsidRPr="008145F8">
        <w:rPr>
          <w:rFonts w:ascii="Times New Roman" w:hAnsi="Times New Roman"/>
          <w:sz w:val="24"/>
          <w:szCs w:val="24"/>
        </w:rPr>
        <w:t xml:space="preserve"> e sua filiação ao Partido Progressista - PP.</w:t>
      </w:r>
    </w:p>
    <w:p w:rsidR="00640DFC" w:rsidRPr="008145F8" w:rsidRDefault="00101E80" w:rsidP="008145F8">
      <w:pPr>
        <w:jc w:val="both"/>
        <w:rPr>
          <w:rFonts w:ascii="Times New Roman" w:hAnsi="Times New Roman"/>
          <w:sz w:val="24"/>
          <w:szCs w:val="24"/>
        </w:rPr>
      </w:pPr>
      <w:r w:rsidRPr="008145F8">
        <w:rPr>
          <w:rFonts w:ascii="Times New Roman" w:hAnsi="Times New Roman"/>
          <w:sz w:val="24"/>
          <w:szCs w:val="24"/>
        </w:rPr>
        <w:t xml:space="preserve">- </w:t>
      </w:r>
      <w:r w:rsidRPr="008145F8">
        <w:rPr>
          <w:rFonts w:ascii="Times New Roman" w:hAnsi="Times New Roman"/>
          <w:sz w:val="24"/>
          <w:szCs w:val="24"/>
        </w:rPr>
        <w:t>Ofício nº 19/2020 encaminhado pelo Ver. Wilson Tadeu Lopes para comunicar sua mudança de partido político e informar a sua</w:t>
      </w:r>
      <w:r w:rsidRPr="008145F8">
        <w:rPr>
          <w:rFonts w:ascii="Times New Roman" w:hAnsi="Times New Roman"/>
          <w:sz w:val="24"/>
          <w:szCs w:val="24"/>
        </w:rPr>
        <w:t xml:space="preserve"> filiação ao Patriota (51).</w:t>
      </w:r>
    </w:p>
    <w:p w:rsidR="007C3CF2" w:rsidRPr="008145F8" w:rsidRDefault="007C3CF2" w:rsidP="008145F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739F1" w:rsidRPr="008145F8" w:rsidRDefault="007739F1" w:rsidP="008145F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39F1" w:rsidRPr="008145F8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80" w:rsidRDefault="00101E80" w:rsidP="00D30C58">
      <w:pPr>
        <w:spacing w:after="0" w:line="240" w:lineRule="auto"/>
      </w:pPr>
      <w:r>
        <w:separator/>
      </w:r>
    </w:p>
  </w:endnote>
  <w:endnote w:type="continuationSeparator" w:id="0">
    <w:p w:rsidR="00101E80" w:rsidRDefault="00101E8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101E8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</w:t>
        </w:r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mavera - Pouso </w:t>
        </w:r>
        <w:proofErr w:type="spellStart"/>
        <w:r w:rsidR="00131298">
          <w:rPr>
            <w:rFonts w:ascii="Arial" w:hAnsi="Arial" w:cs="Arial"/>
            <w:color w:val="595959" w:themeColor="text1" w:themeTint="A6"/>
            <w:sz w:val="20"/>
            <w:szCs w:val="20"/>
          </w:rPr>
          <w:t>Alegre-</w:t>
        </w:r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>MG</w:t>
        </w:r>
        <w:proofErr w:type="spellEnd"/>
        <w:r w:rsidR="00A11B7F">
          <w:rPr>
            <w:rFonts w:ascii="Arial" w:hAnsi="Arial" w:cs="Arial"/>
            <w:color w:val="595959" w:themeColor="text1" w:themeTint="A6"/>
            <w:sz w:val="20"/>
            <w:szCs w:val="20"/>
          </w:rPr>
          <w:t xml:space="preserve"> - 37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55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2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-0</w:t>
        </w:r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t>3</w:t>
        </w:r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60B44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80" w:rsidRDefault="00101E80" w:rsidP="00D30C58">
      <w:pPr>
        <w:spacing w:after="0" w:line="240" w:lineRule="auto"/>
      </w:pPr>
      <w:r>
        <w:separator/>
      </w:r>
    </w:p>
  </w:footnote>
  <w:footnote w:type="continuationSeparator" w:id="0">
    <w:p w:rsidR="00101E80" w:rsidRDefault="00101E8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01E80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4pt;margin-top:9.75pt;width:345.8pt;height:47.75pt;z-index:251660288;mso-width-relative:margin;mso-height-relative:margin" strokecolor="white [3212]">
          <v:textbox style="mso-next-textbox:#_x0000_s2049">
            <w:txbxContent>
              <w:p w:rsidR="000358DF" w:rsidRPr="003509FB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0358DF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0358DF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1E80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0DFC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45F8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E1322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1702A0-B5A1-465D-9298-C5A2D4FA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10</cp:revision>
  <cp:lastPrinted>2018-01-17T16:02:00Z</cp:lastPrinted>
  <dcterms:created xsi:type="dcterms:W3CDTF">2018-01-17T16:40:00Z</dcterms:created>
  <dcterms:modified xsi:type="dcterms:W3CDTF">2020-04-07T19:31:00Z</dcterms:modified>
</cp:coreProperties>
</file>