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capina e manutenção na área de entorno das casas e calçadas, situada na Rua Joaquim Mendes de Oliveira, próximo a Rua Silvestre Ferraz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vem junto à este vereador, relatar que o mato está muito alto e necessita de capina e manutenção no entorno das casas e das calçadas. Isso também causa a proliferação de muitos insetos e animais peçonhentos, gerando transtornos aos moradores e riscos.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