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462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com braços de iluminação pública na quadra II, no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D3E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instalação de postes com braços de iluminação pública na quadra II, no Bairro Curralinho.</w:t>
      </w:r>
    </w:p>
    <w:p w:rsidR="004D3E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informações e conforme demonstra a imagem em anexo, não há no local uma iluminação adequada, o que acaba prejudicando a segurança dos moradores.</w:t>
      </w:r>
    </w:p>
    <w:p w:rsidR="004D3E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Logo, as providências solicitadas fazem-se necessárias a fim de propiciar à propriedade o exercício de sua função social e a devida adequação urbana, tudo em prol da satisfação do interesse público.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4D3E8C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8.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2020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C9" w:rsidRDefault="004103C9" w:rsidP="007F393F">
      <w:r>
        <w:separator/>
      </w:r>
    </w:p>
  </w:endnote>
  <w:endnote w:type="continuationSeparator" w:id="0">
    <w:p w:rsidR="004103C9" w:rsidRDefault="004103C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103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10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103C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03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C9" w:rsidRDefault="004103C9" w:rsidP="007F393F">
      <w:r>
        <w:separator/>
      </w:r>
    </w:p>
  </w:footnote>
  <w:footnote w:type="continuationSeparator" w:id="0">
    <w:p w:rsidR="004103C9" w:rsidRDefault="004103C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03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103C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103C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103C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103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3C9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8C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EADB-ED5B-4A12-A19D-52946FFB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2020-03-16T18:34:00Z</dcterms:modified>
</cp:coreProperties>
</file>