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por toda a extensão do bairro Jardim Mariosa, em especial nas Ruas José Elias e Izabela Prancic Bento.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está com o mato alto em suas guias e passeios, fazendo proliferar insetos e animais peçonhentos nas residências adjacentes, bem como causando a poluição do logradouro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