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situados na Rua Maria Fátima Campos,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 reclamam dos lotes com sujeira e mato alto, que causam muitos transtornos aos moradores das casas vizinhas, com a proliferação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