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67C4D">
        <w:rPr>
          <w:b/>
          <w:color w:val="000000"/>
        </w:rPr>
        <w:t>7569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JOSÉ LUIS DOS SANTOS (*1951 +2019).</w:t>
      </w:r>
    </w:p>
    <w:p w:rsidR="00CE615C" w:rsidRDefault="00CE615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E615C" w:rsidRPr="00CE615C" w:rsidRDefault="00CE615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E615C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F1FD3" w:rsidRDefault="003A7679" w:rsidP="000F1F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F1FD3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0F1FD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PRAÇA JOSÉ LUIS DOS SANTOS a Praça sem denominação localizada na esquina da Avenida Professora Marialda de Oliveira Carvalho com a Rua Três Corações, no Bai</w:t>
      </w:r>
      <w:r w:rsidR="000F1FD3">
        <w:rPr>
          <w:rFonts w:ascii="Times New Roman" w:eastAsia="Times New Roman" w:hAnsi="Times New Roman"/>
          <w:color w:val="000000"/>
        </w:rPr>
        <w:t>rro Nossa Senhora de Guadalupe.</w:t>
      </w:r>
    </w:p>
    <w:p w:rsidR="00C94212" w:rsidRDefault="003A7679" w:rsidP="000F1FD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F1FD3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0F1FD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E615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67C4D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2020.</w:t>
      </w:r>
    </w:p>
    <w:p w:rsidR="00CE615C" w:rsidRDefault="00CE615C" w:rsidP="00CE615C">
      <w:pPr>
        <w:rPr>
          <w:color w:val="000000"/>
        </w:rPr>
      </w:pPr>
    </w:p>
    <w:p w:rsidR="00CD5C07" w:rsidRDefault="00CD5C07" w:rsidP="00CE615C">
      <w:pPr>
        <w:rPr>
          <w:color w:val="000000"/>
        </w:rPr>
      </w:pPr>
      <w:bookmarkStart w:id="0" w:name="_GoBack"/>
      <w:bookmarkEnd w:id="0"/>
    </w:p>
    <w:p w:rsidR="00CE615C" w:rsidRDefault="00CE615C" w:rsidP="00CE615C">
      <w:pPr>
        <w:rPr>
          <w:color w:val="000000"/>
        </w:rPr>
      </w:pPr>
    </w:p>
    <w:p w:rsidR="00CE615C" w:rsidRDefault="00CE615C" w:rsidP="00CE61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E615C" w:rsidTr="00CE615C">
        <w:tc>
          <w:tcPr>
            <w:tcW w:w="5097" w:type="dxa"/>
          </w:tcPr>
          <w:p w:rsidR="00CE615C" w:rsidRDefault="00CE615C" w:rsidP="00CE6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CE615C" w:rsidRDefault="00CE615C" w:rsidP="00CE6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CE615C" w:rsidTr="00CE615C">
        <w:tc>
          <w:tcPr>
            <w:tcW w:w="5097" w:type="dxa"/>
          </w:tcPr>
          <w:p w:rsidR="00CE615C" w:rsidRPr="00CE615C" w:rsidRDefault="00CE615C" w:rsidP="00CE615C">
            <w:pPr>
              <w:jc w:val="center"/>
              <w:rPr>
                <w:color w:val="000000"/>
                <w:sz w:val="20"/>
                <w:szCs w:val="20"/>
              </w:rPr>
            </w:pPr>
            <w:r w:rsidRPr="00CE615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E615C" w:rsidRPr="00CE615C" w:rsidRDefault="00CE615C" w:rsidP="00CE615C">
            <w:pPr>
              <w:jc w:val="center"/>
              <w:rPr>
                <w:color w:val="000000"/>
                <w:sz w:val="20"/>
                <w:szCs w:val="20"/>
              </w:rPr>
            </w:pPr>
            <w:r w:rsidRPr="00CE615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E615C" w:rsidRDefault="00CE615C" w:rsidP="00CE615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F4" w:rsidRDefault="008F3BF4" w:rsidP="00FE475D">
      <w:r>
        <w:separator/>
      </w:r>
    </w:p>
  </w:endnote>
  <w:endnote w:type="continuationSeparator" w:id="0">
    <w:p w:rsidR="008F3BF4" w:rsidRDefault="008F3BF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F3B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3B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F3BF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F3B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F4" w:rsidRDefault="008F3BF4" w:rsidP="00FE475D">
      <w:r>
        <w:separator/>
      </w:r>
    </w:p>
  </w:footnote>
  <w:footnote w:type="continuationSeparator" w:id="0">
    <w:p w:rsidR="008F3BF4" w:rsidRDefault="008F3BF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F3B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F3BF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F3BF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F3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14DD"/>
    <w:rsid w:val="000F1FD3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8F3BF4"/>
    <w:rsid w:val="00920AA9"/>
    <w:rsid w:val="00956DEA"/>
    <w:rsid w:val="009B40CC"/>
    <w:rsid w:val="00A05C02"/>
    <w:rsid w:val="00AB796A"/>
    <w:rsid w:val="00AF09C1"/>
    <w:rsid w:val="00B67C4D"/>
    <w:rsid w:val="00C94212"/>
    <w:rsid w:val="00CD5C07"/>
    <w:rsid w:val="00CE615C"/>
    <w:rsid w:val="00D250BC"/>
    <w:rsid w:val="00DC3901"/>
    <w:rsid w:val="00EB11D7"/>
    <w:rsid w:val="00F1762B"/>
    <w:rsid w:val="00F6539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2020-03-04T19:00:00Z</dcterms:created>
  <dcterms:modified xsi:type="dcterms:W3CDTF">2020-03-04T19:03:00Z</dcterms:modified>
</cp:coreProperties>
</file>