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estudo de viabilidade para a mudança da(s) placa(s) indicativa(s) de trânsito de “estacionamento proibido” para a(s) indicativa(s) de “estacionamento proibido para caminhões”, na rua Professora Ana Flausina de Souza, no Bairro Foch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vem atender os anseios de moradores da referida rua que há muito tempo enfrentam dificuldades ao serem proibidos de estacionar seus veículos de passeio nesta. E o da solicitação para a mudança da proibição apenas para caminhões atende o quesito da rua ser estreita, mantendo assim, a primeiro momento, a proibição em locais específicos para os veículos de grande porte que demandam mais vagas.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