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416</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Publica de realização de operação tapa-buracos na Avenida Antônio Scodeller, em toda a sua extensão, no Bairro Faisqueira.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pedido dos moradores, foi constatado buracos por toda extensão da presente Avenida. Ocorre que esses buracos já apresentam certo risco aos motoristas que ali transitam. Tal ação seria uma forma de  prevenção a qualquer tipo de acidente mais grave que poderá acontecer na via, preservando vidas e patrimônio privado dos moradores do bairro.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10 de março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10 de março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