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Alameda Manoel Antônio Sobral, no bairro Distrito Industrial,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devido ao fluxo intenso de veículos no local e ao fato de as vias apresentarem enormes buracos, causando diversos danos aos automóveis e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