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recolocação de bloquetes, em caráter emergencial, na Rua Sebastião Emboaba de Oliveira, no  bairro Santa Lucia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 deslocamento dos bloquetes representa risco de acidentes para os motoristas, ciclistas e pedestres que utilizam aquela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