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capina do acesso localizado no Bairro Jatobá, para a creche e ponto de ônibus situados no Bairro Jardim Ypê.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limpeza e capina do local mencionado, tendo em vista a vegetação crescente do acesso localizado no Bairro Jatobá.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 acordo com informações, o acesso é utilizado todos os dias pela população dos bairros mencionados, haja vista a praticidade para chegarem no local desejado, principalmente, pelas mães que levam seus filhos para a creche e pelas pessoas que usam o transporte público.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