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a capina de uma área verde localizada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que reclamam que o local encontra-se com o mato muito alto, o que resulta no aparecimento de animais peçonhentos, casando diversos danos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