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poda das arvores nas Ruas Mirtes Moreira Gersoni, Anna Maria Beraldo e Gilberto Galeno de Souza, todas pertencentes ao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Nas ruas acima citadas, existem árvores que precisam ser podadas, pois estão grandes, oferecendo riscos à população e a rede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