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uma operação tampa buracos e melhoramentos na Rua Antônio Scodeler e adjacências,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junta ao vereador. Pois, relatam sobre a necessidade de uma intervenção da prefeitura para sanar os problemas de buracos existentes na via e por toda extensão do Bairro. Não só basta-se, também é necessário a realização de melhoramentos nas vias, para proporcionar melhor qualidade de vida para os moradores, transeuntes, pedestres e usuários na Rua Antônio Scodeler e adjacências, no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