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shd w:fill="FFFFFF" w:val="clear"/>
        </w:rPr>
        <w:t>Indicação Vereador Odair Quincote – 03/03/2020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shd w:fill="FFFFFF" w:val="clear"/>
        </w:rPr>
        <w:t>Solicita</w:t>
      </w: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highlight w:val="white"/>
        </w:rPr>
        <w:t xml:space="preserve"> </w:t>
      </w:r>
      <w:r>
        <w:rPr>
          <w:rStyle w:val="Appleconvertedspace"/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a</w:t>
      </w:r>
      <w:r>
        <w:rPr>
          <w:rStyle w:val="Appleconvertedspace"/>
          <w:rFonts w:cs="Times New Roman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 poda dos galhos da árvore localizada na Rua República da Venezuela em frente ao número 161 no bairro Jardim América.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26735" cy="74568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1</Pages>
  <Words>27</Words>
  <Characters>147</Characters>
  <CharactersWithSpaces>173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2020-03-02T13:58:33Z</dcterms:created>
  <dc:creator/>
  <dc:description/>
  <dc:language>pt-BR</dc:language>
  <cp:lastModifiedBy/>
  <dcterms:modified xsi:type="dcterms:W3CDTF">2020-03-02T13:59:54Z</dcterms:modified>
  <cp:revision>1</cp:revision>
  <dc:subject/>
  <dc:title/>
</cp:coreProperties>
</file>