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geral em caráter de urgência na Av. Maria Chiarini Machado,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vêm cobrando uma resolução junto a este vereador, pois a rua está muito precária, com muito mato e proporcionando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