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notificação dos proprietários de lotes do bairro Belo Horizonte para que efetuem a manutenção dos terrenos com  limpeza e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Belo Horizonte, reclamam dos matos altos e sujeiras em vários lotes do bairro. Conforme foto anexa, animais peçonhentos como cobra e outros são encontrados nos quintais e garagens das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