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7409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O AJUSTAMENTO DA UTILIZAÇÃO DE FOGOS DE ARTIFÍCIO NO ÂMBI</w:t>
      </w:r>
      <w:r w:rsidR="000D708C">
        <w:rPr>
          <w:b/>
        </w:rPr>
        <w:t>TO DO MUNICÍPIO DE POUSO ALEGRE</w:t>
      </w:r>
      <w:r>
        <w:rPr>
          <w:b/>
        </w:rPr>
        <w:t>–MG E DÁ OUTRAS PROVIDÊNCIAS</w:t>
      </w:r>
      <w:r w:rsidR="000D708C">
        <w:rPr>
          <w:b/>
        </w:rPr>
        <w:t>.</w:t>
      </w:r>
    </w:p>
    <w:p w:rsidR="0092511B" w:rsidRDefault="0092511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2511B" w:rsidRPr="0092511B" w:rsidRDefault="0092511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2511B">
        <w:rPr>
          <w:b/>
          <w:sz w:val="20"/>
          <w:szCs w:val="20"/>
        </w:rPr>
        <w:t>Autor: Ver. Campanha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D708C" w:rsidRDefault="000D708C" w:rsidP="000D70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D708C">
        <w:rPr>
          <w:rFonts w:ascii="Times New Roman" w:eastAsia="Times New Roman" w:hAnsi="Times New Roman"/>
          <w:b/>
          <w:color w:val="000000"/>
        </w:rPr>
        <w:t>Art.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 w:rsidRPr="000D708C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Fica proibido queimar fogos de artifício, bombas, morteiros, busca-pés e demais fogos ruidosos no Município de Pouso Alegre, abrangendo os espaços públicos e privados, com exceção de fogos de vista, com ausência de estampido.</w:t>
      </w:r>
    </w:p>
    <w:p w:rsidR="000D708C" w:rsidRDefault="000D708C" w:rsidP="000D70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D708C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A proibição a qual se refere este artigo estende-se a todo o município, em recintos fechados e ambientes abertos, em áreas públicas e locais privados.</w:t>
      </w:r>
    </w:p>
    <w:p w:rsidR="000D708C" w:rsidRDefault="003A7679" w:rsidP="000D70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D708C">
        <w:rPr>
          <w:rFonts w:ascii="Times New Roman" w:eastAsia="Times New Roman" w:hAnsi="Times New Roman"/>
          <w:b/>
          <w:color w:val="000000"/>
        </w:rPr>
        <w:t>§</w:t>
      </w:r>
      <w:r w:rsidR="000D708C" w:rsidRPr="000D708C">
        <w:rPr>
          <w:rFonts w:ascii="Times New Roman" w:eastAsia="Times New Roman" w:hAnsi="Times New Roman"/>
          <w:b/>
          <w:color w:val="000000"/>
        </w:rPr>
        <w:t xml:space="preserve"> </w:t>
      </w:r>
      <w:r w:rsidRPr="000D708C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No alvará expedido pela Prefeitura às Pessoas Jurídicas para queima de fogos de artifício, constará que somente será permitido o uso de fogos de vista, com ausência de estampido.</w:t>
      </w:r>
    </w:p>
    <w:p w:rsidR="002D775F" w:rsidRDefault="003A7679" w:rsidP="000D70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D708C">
        <w:rPr>
          <w:rFonts w:ascii="Times New Roman" w:eastAsia="Times New Roman" w:hAnsi="Times New Roman"/>
          <w:b/>
          <w:color w:val="000000"/>
        </w:rPr>
        <w:t>Art.</w:t>
      </w:r>
      <w:r w:rsidR="000D708C" w:rsidRPr="000D708C">
        <w:rPr>
          <w:rFonts w:ascii="Times New Roman" w:eastAsia="Times New Roman" w:hAnsi="Times New Roman"/>
          <w:b/>
          <w:color w:val="000000"/>
        </w:rPr>
        <w:t xml:space="preserve"> </w:t>
      </w:r>
      <w:r w:rsidRPr="000D708C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O não cumprimento desta Lei acarretará ao infrator penalidade de multa à ser aplicado pelo </w:t>
      </w:r>
      <w:r w:rsidR="000D708C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 xml:space="preserve">oder </w:t>
      </w:r>
      <w:r w:rsidR="000D708C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>xecutivo.</w:t>
      </w:r>
    </w:p>
    <w:p w:rsidR="002D775F" w:rsidRDefault="002D775F" w:rsidP="000D70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D775F" w:rsidRDefault="002D775F" w:rsidP="000D70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2511B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A regulamentação desta Lei será efetivada por ato do Poder Executivo.</w:t>
      </w:r>
    </w:p>
    <w:p w:rsidR="000D708C" w:rsidRDefault="000D708C" w:rsidP="000D70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3A7679" w:rsidP="000D70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D708C">
        <w:rPr>
          <w:rFonts w:ascii="Times New Roman" w:eastAsia="Times New Roman" w:hAnsi="Times New Roman"/>
          <w:b/>
          <w:color w:val="000000"/>
        </w:rPr>
        <w:t>Art.</w:t>
      </w:r>
      <w:r w:rsidR="000D708C" w:rsidRPr="000D708C">
        <w:rPr>
          <w:rFonts w:ascii="Times New Roman" w:eastAsia="Times New Roman" w:hAnsi="Times New Roman"/>
          <w:b/>
          <w:color w:val="000000"/>
        </w:rPr>
        <w:t xml:space="preserve"> </w:t>
      </w:r>
      <w:r w:rsidRPr="000D708C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A presente Lei entrará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2511B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1E4C1E">
        <w:rPr>
          <w:color w:val="000000"/>
        </w:rPr>
        <w:t>11</w:t>
      </w:r>
      <w:r w:rsidR="00C94212">
        <w:rPr>
          <w:color w:val="000000"/>
        </w:rPr>
        <w:t xml:space="preserve"> de </w:t>
      </w:r>
      <w:r>
        <w:rPr>
          <w:color w:val="000000"/>
        </w:rPr>
        <w:t>fevereiro</w:t>
      </w:r>
      <w:r w:rsidR="00C94212">
        <w:rPr>
          <w:color w:val="000000"/>
        </w:rPr>
        <w:t xml:space="preserve"> de 20</w:t>
      </w:r>
      <w:r>
        <w:rPr>
          <w:color w:val="000000"/>
        </w:rPr>
        <w:t>20</w:t>
      </w:r>
      <w:r w:rsidR="00C94212">
        <w:rPr>
          <w:color w:val="000000"/>
        </w:rPr>
        <w:t>.</w:t>
      </w:r>
    </w:p>
    <w:p w:rsidR="0092511B" w:rsidRDefault="0092511B" w:rsidP="0092511B">
      <w:pPr>
        <w:rPr>
          <w:color w:val="000000"/>
        </w:rPr>
      </w:pPr>
    </w:p>
    <w:p w:rsidR="0092511B" w:rsidRDefault="0092511B" w:rsidP="0092511B">
      <w:pPr>
        <w:rPr>
          <w:color w:val="000000"/>
        </w:rPr>
      </w:pPr>
    </w:p>
    <w:p w:rsidR="001E4C1E" w:rsidRDefault="001E4C1E" w:rsidP="0092511B">
      <w:pPr>
        <w:rPr>
          <w:color w:val="000000"/>
        </w:rPr>
      </w:pPr>
    </w:p>
    <w:p w:rsidR="0092511B" w:rsidRDefault="0092511B" w:rsidP="0092511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2511B" w:rsidTr="0092511B">
        <w:tc>
          <w:tcPr>
            <w:tcW w:w="5097" w:type="dxa"/>
          </w:tcPr>
          <w:p w:rsidR="0092511B" w:rsidRDefault="0092511B" w:rsidP="009251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92511B" w:rsidRDefault="0092511B" w:rsidP="009251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92511B" w:rsidTr="0092511B">
        <w:tc>
          <w:tcPr>
            <w:tcW w:w="5097" w:type="dxa"/>
          </w:tcPr>
          <w:p w:rsidR="0092511B" w:rsidRPr="0092511B" w:rsidRDefault="0092511B" w:rsidP="0092511B">
            <w:pPr>
              <w:jc w:val="center"/>
              <w:rPr>
                <w:color w:val="000000"/>
                <w:sz w:val="20"/>
                <w:szCs w:val="20"/>
              </w:rPr>
            </w:pPr>
            <w:r w:rsidRPr="0092511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2511B" w:rsidRPr="0092511B" w:rsidRDefault="0092511B" w:rsidP="0092511B">
            <w:pPr>
              <w:jc w:val="center"/>
              <w:rPr>
                <w:color w:val="000000"/>
                <w:sz w:val="20"/>
                <w:szCs w:val="20"/>
              </w:rPr>
            </w:pPr>
            <w:r w:rsidRPr="0092511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2511B" w:rsidRDefault="0092511B" w:rsidP="0092511B">
      <w:pPr>
        <w:rPr>
          <w:color w:val="000000"/>
        </w:rPr>
      </w:pPr>
    </w:p>
    <w:p w:rsidR="00C94212" w:rsidRPr="00920AA9" w:rsidRDefault="00C94212" w:rsidP="0092511B">
      <w:pPr>
        <w:spacing w:line="142" w:lineRule="auto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217FD1" w:rsidRDefault="00217FD1">
      <w:bookmarkStart w:id="0" w:name="_GoBack"/>
      <w:bookmarkEnd w:id="0"/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F1" w:rsidRDefault="00730EF1" w:rsidP="00FE475D">
      <w:r>
        <w:separator/>
      </w:r>
    </w:p>
  </w:endnote>
  <w:endnote w:type="continuationSeparator" w:id="0">
    <w:p w:rsidR="00730EF1" w:rsidRDefault="00730EF1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2252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30E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30EF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30EF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30E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F1" w:rsidRDefault="00730EF1" w:rsidP="00FE475D">
      <w:r>
        <w:separator/>
      </w:r>
    </w:p>
  </w:footnote>
  <w:footnote w:type="continuationSeparator" w:id="0">
    <w:p w:rsidR="00730EF1" w:rsidRDefault="00730EF1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30E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D775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730EF1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E6397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730EF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30E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708C"/>
    <w:rsid w:val="00194990"/>
    <w:rsid w:val="001E4C1E"/>
    <w:rsid w:val="00217FD1"/>
    <w:rsid w:val="00291B86"/>
    <w:rsid w:val="002D775F"/>
    <w:rsid w:val="003776C3"/>
    <w:rsid w:val="003A7679"/>
    <w:rsid w:val="0042252D"/>
    <w:rsid w:val="004241AC"/>
    <w:rsid w:val="004A45DE"/>
    <w:rsid w:val="006424C0"/>
    <w:rsid w:val="006C3FC6"/>
    <w:rsid w:val="006E5AF1"/>
    <w:rsid w:val="007076AC"/>
    <w:rsid w:val="00730EF1"/>
    <w:rsid w:val="00761A8C"/>
    <w:rsid w:val="00772C87"/>
    <w:rsid w:val="00875765"/>
    <w:rsid w:val="008926B6"/>
    <w:rsid w:val="008C38D8"/>
    <w:rsid w:val="00920AA9"/>
    <w:rsid w:val="0092511B"/>
    <w:rsid w:val="009B40CC"/>
    <w:rsid w:val="00A05C02"/>
    <w:rsid w:val="00AF09C1"/>
    <w:rsid w:val="00C94212"/>
    <w:rsid w:val="00D250BC"/>
    <w:rsid w:val="00DC3901"/>
    <w:rsid w:val="00E60B89"/>
    <w:rsid w:val="00E63973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4C7F0-8CF1-440B-BDDF-F0E71561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4C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C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2020-02-12T16:11:00Z</cp:lastPrinted>
  <dcterms:created xsi:type="dcterms:W3CDTF">2020-02-04T16:40:00Z</dcterms:created>
  <dcterms:modified xsi:type="dcterms:W3CDTF">2020-02-12T16:12:00Z</dcterms:modified>
</cp:coreProperties>
</file>