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em caráter de urgência, a instalação de iluminação na Avenida do Contorno (trecho que faz encontro com a Avenida Camilo de Barros Laraia),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avenida, no indicado trecho, a iluminação é bastante precária, fazendo com que os moradores, no período noturno, em que precisam passar pelo local, principalmente estudantes e mulheres que voltam de ônibus, passem por situações de medo e insegurança, devido a pouca iluminação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