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 Rua Margarida Maria Rigotti,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que se encontra, por ser área residencial o acúmulo de mato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